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4D7B" w:rsidRPr="0044434D" w:rsidRDefault="00034D7B" w:rsidP="00DB2CF0">
      <w:pPr>
        <w:jc w:val="center"/>
        <w:rPr>
          <w:rFonts w:asciiTheme="minorHAnsi" w:hAnsiTheme="minorHAnsi" w:cs="Arial"/>
          <w:b/>
          <w:sz w:val="28"/>
          <w:szCs w:val="28"/>
        </w:rPr>
      </w:pPr>
      <w:r w:rsidRPr="00034D7B">
        <w:rPr>
          <w:rFonts w:asciiTheme="minorHAnsi" w:hAnsiTheme="minorHAnsi" w:cs="Arial"/>
          <w:b/>
          <w:sz w:val="28"/>
          <w:szCs w:val="28"/>
        </w:rPr>
        <w:t>Grelha de Análise para Enquadramento dos Projetos em Setores Intensivos em Tecnologia ou Conhecimento</w:t>
      </w:r>
    </w:p>
    <w:p w:rsidR="00DB2CF0" w:rsidRDefault="00DB2CF0" w:rsidP="00DB2CF0">
      <w:pPr>
        <w:shd w:val="clear" w:color="auto" w:fill="FFFFFF"/>
        <w:spacing w:line="293" w:lineRule="atLeast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0" w:type="auto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5"/>
        <w:gridCol w:w="19"/>
        <w:gridCol w:w="19"/>
        <w:gridCol w:w="3429"/>
        <w:gridCol w:w="2244"/>
        <w:gridCol w:w="2153"/>
      </w:tblGrid>
      <w:tr w:rsidR="00A44E67" w:rsidRPr="00A44E67" w:rsidTr="00A44E67">
        <w:trPr>
          <w:trHeight w:val="360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4E67" w:rsidRPr="00A44E67" w:rsidRDefault="00A44E67" w:rsidP="00A44E67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A44E67">
              <w:rPr>
                <w:rFonts w:asciiTheme="minorHAnsi" w:hAnsiTheme="minorHAnsi" w:cstheme="minorHAnsi"/>
                <w:b/>
                <w:bCs/>
                <w:sz w:val="20"/>
              </w:rPr>
              <w:t>INTENSIDADE TECNOLÓGICA - INDÚSTRIA TRANSFORMADORA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4E67" w:rsidRPr="00A44E67" w:rsidRDefault="00A44E67" w:rsidP="00A44E67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A44E67" w:rsidRPr="00A44E67" w:rsidTr="00EF186D">
        <w:trPr>
          <w:trHeight w:val="510"/>
        </w:trPr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shd w:val="clear" w:color="auto" w:fill="365F91" w:themeFill="accent1" w:themeFillShade="BF"/>
            <w:noWrap/>
            <w:vAlign w:val="bottom"/>
            <w:hideMark/>
          </w:tcPr>
          <w:p w:rsidR="00A44E67" w:rsidRPr="00A44E67" w:rsidRDefault="00A44E67" w:rsidP="00A44E67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A44E67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CAE (Rev.3)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365F91" w:themeFill="accent1" w:themeFillShade="BF"/>
            <w:vAlign w:val="center"/>
            <w:hideMark/>
          </w:tcPr>
          <w:p w:rsidR="00A44E67" w:rsidRPr="00A44E67" w:rsidRDefault="00A44E67" w:rsidP="00A44E67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A44E67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Intensidade Tecnológica</w:t>
            </w:r>
          </w:p>
        </w:tc>
      </w:tr>
      <w:tr w:rsidR="00A44E67" w:rsidRPr="00A44E67" w:rsidTr="00502001">
        <w:trPr>
          <w:trHeight w:val="255"/>
        </w:trPr>
        <w:tc>
          <w:tcPr>
            <w:tcW w:w="552" w:type="dxa"/>
            <w:gridSpan w:val="3"/>
            <w:tcBorders>
              <w:top w:val="single" w:sz="12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67" w:rsidRPr="00EF186D" w:rsidRDefault="00A44E67" w:rsidP="00A44E67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21</w:t>
            </w:r>
          </w:p>
        </w:tc>
        <w:tc>
          <w:tcPr>
            <w:tcW w:w="5192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E67" w:rsidRPr="00EF186D" w:rsidRDefault="00A44E67" w:rsidP="00C6580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Fabricação de produtos farmacêuticos de base e de preparações farmacêuticas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DBE5F1" w:themeFill="accent1" w:themeFillTint="33"/>
            <w:vAlign w:val="center"/>
            <w:hideMark/>
          </w:tcPr>
          <w:p w:rsidR="00A44E67" w:rsidRPr="00A44E67" w:rsidRDefault="00A44E67" w:rsidP="00A44E6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44E67">
              <w:rPr>
                <w:rFonts w:asciiTheme="minorHAnsi" w:hAnsiTheme="minorHAnsi" w:cstheme="minorHAnsi"/>
                <w:sz w:val="20"/>
              </w:rPr>
              <w:t>Alta Tecnologia industrial</w:t>
            </w:r>
          </w:p>
        </w:tc>
      </w:tr>
      <w:tr w:rsidR="00A44E67" w:rsidRPr="00A44E67" w:rsidTr="00502001">
        <w:trPr>
          <w:trHeight w:val="510"/>
        </w:trPr>
        <w:tc>
          <w:tcPr>
            <w:tcW w:w="552" w:type="dxa"/>
            <w:gridSpan w:val="3"/>
            <w:tcBorders>
              <w:top w:val="nil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67" w:rsidRPr="00EF186D" w:rsidRDefault="00A44E67" w:rsidP="00A44E67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26</w:t>
            </w:r>
          </w:p>
        </w:tc>
        <w:tc>
          <w:tcPr>
            <w:tcW w:w="5192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E67" w:rsidRPr="00EF186D" w:rsidRDefault="00A44E67" w:rsidP="00C6580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Fabricação de equipamentos informáticos, equipamento para comunicaçõ</w:t>
            </w:r>
            <w:r w:rsidR="00C6580B" w:rsidRPr="00EF186D">
              <w:rPr>
                <w:rFonts w:asciiTheme="minorHAnsi" w:hAnsiTheme="minorHAnsi" w:cstheme="minorHAnsi"/>
                <w:sz w:val="18"/>
                <w:szCs w:val="18"/>
              </w:rPr>
              <w:t>es e produtos eletrónicos e ó</w:t>
            </w: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ticos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DBE5F1" w:themeFill="accent1" w:themeFillTint="33"/>
            <w:vAlign w:val="center"/>
            <w:hideMark/>
          </w:tcPr>
          <w:p w:rsidR="00A44E67" w:rsidRPr="00A44E67" w:rsidRDefault="00A44E67" w:rsidP="00A44E67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A44E67" w:rsidRPr="00A44E67" w:rsidTr="00502001">
        <w:trPr>
          <w:trHeight w:val="270"/>
        </w:trPr>
        <w:tc>
          <w:tcPr>
            <w:tcW w:w="552" w:type="dxa"/>
            <w:gridSpan w:val="3"/>
            <w:tcBorders>
              <w:top w:val="nil"/>
              <w:left w:val="single" w:sz="8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4E67" w:rsidRPr="00EF186D" w:rsidRDefault="00A44E67" w:rsidP="00A44E67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303</w:t>
            </w:r>
          </w:p>
        </w:tc>
        <w:tc>
          <w:tcPr>
            <w:tcW w:w="5192" w:type="dxa"/>
            <w:gridSpan w:val="2"/>
            <w:tcBorders>
              <w:top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E67" w:rsidRPr="00EF186D" w:rsidRDefault="00A44E67" w:rsidP="00A44E6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Fabricação de aeronaves, de veículos espaciais e equipamento relacionado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DBE5F1" w:themeFill="accent1" w:themeFillTint="33"/>
            <w:vAlign w:val="center"/>
            <w:hideMark/>
          </w:tcPr>
          <w:p w:rsidR="00A44E67" w:rsidRPr="00A44E67" w:rsidRDefault="00A44E67" w:rsidP="00A44E67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A44E67" w:rsidRPr="00A44E67" w:rsidTr="00502001">
        <w:trPr>
          <w:trHeight w:val="510"/>
        </w:trPr>
        <w:tc>
          <w:tcPr>
            <w:tcW w:w="552" w:type="dxa"/>
            <w:gridSpan w:val="3"/>
            <w:tcBorders>
              <w:top w:val="single" w:sz="12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67" w:rsidRPr="00EF186D" w:rsidRDefault="00A44E67" w:rsidP="00A44E67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20</w:t>
            </w:r>
          </w:p>
        </w:tc>
        <w:tc>
          <w:tcPr>
            <w:tcW w:w="5192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E67" w:rsidRPr="00EF186D" w:rsidRDefault="00A44E67" w:rsidP="00C6580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Fabricação de produtos químicos e de fibras sintéticas ou artificiais, exceto produtos farmacêuticos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BE5F1" w:themeFill="accent1" w:themeFillTint="33"/>
            <w:vAlign w:val="center"/>
            <w:hideMark/>
          </w:tcPr>
          <w:p w:rsidR="00A44E67" w:rsidRPr="00A44E67" w:rsidRDefault="00A44E67" w:rsidP="00A44E6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44E67">
              <w:rPr>
                <w:rFonts w:asciiTheme="minorHAnsi" w:hAnsiTheme="minorHAnsi" w:cstheme="minorHAnsi"/>
                <w:sz w:val="20"/>
              </w:rPr>
              <w:t>Média-alta tecnologia</w:t>
            </w:r>
          </w:p>
        </w:tc>
      </w:tr>
      <w:tr w:rsidR="00A44E67" w:rsidRPr="00A44E67" w:rsidTr="00502001">
        <w:trPr>
          <w:trHeight w:val="255"/>
        </w:trPr>
        <w:tc>
          <w:tcPr>
            <w:tcW w:w="552" w:type="dxa"/>
            <w:gridSpan w:val="3"/>
            <w:tcBorders>
              <w:top w:val="nil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67" w:rsidRPr="00EF186D" w:rsidRDefault="00A44E67" w:rsidP="00A44E67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254</w:t>
            </w:r>
          </w:p>
        </w:tc>
        <w:tc>
          <w:tcPr>
            <w:tcW w:w="5192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E67" w:rsidRPr="00EF186D" w:rsidRDefault="00A44E67" w:rsidP="00A44E6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Fabricação de armas e munições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BE5F1" w:themeFill="accent1" w:themeFillTint="33"/>
            <w:vAlign w:val="center"/>
            <w:hideMark/>
          </w:tcPr>
          <w:p w:rsidR="00A44E67" w:rsidRPr="00A44E67" w:rsidRDefault="00A44E67" w:rsidP="00A44E67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A44E67" w:rsidRPr="00A44E67" w:rsidTr="00502001">
        <w:trPr>
          <w:trHeight w:val="255"/>
        </w:trPr>
        <w:tc>
          <w:tcPr>
            <w:tcW w:w="552" w:type="dxa"/>
            <w:gridSpan w:val="3"/>
            <w:tcBorders>
              <w:top w:val="nil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67" w:rsidRPr="00EF186D" w:rsidRDefault="00A44E67" w:rsidP="00A44E67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27</w:t>
            </w:r>
          </w:p>
        </w:tc>
        <w:tc>
          <w:tcPr>
            <w:tcW w:w="5192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E67" w:rsidRPr="00EF186D" w:rsidRDefault="00A44E67" w:rsidP="00C6580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Fabricação de equipamento elétrico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BE5F1" w:themeFill="accent1" w:themeFillTint="33"/>
            <w:vAlign w:val="center"/>
            <w:hideMark/>
          </w:tcPr>
          <w:p w:rsidR="00A44E67" w:rsidRPr="00A44E67" w:rsidRDefault="00A44E67" w:rsidP="00A44E67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A44E67" w:rsidRPr="00A44E67" w:rsidTr="00502001">
        <w:trPr>
          <w:trHeight w:val="255"/>
        </w:trPr>
        <w:tc>
          <w:tcPr>
            <w:tcW w:w="552" w:type="dxa"/>
            <w:gridSpan w:val="3"/>
            <w:tcBorders>
              <w:top w:val="nil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67" w:rsidRPr="00EF186D" w:rsidRDefault="00A44E67" w:rsidP="00A44E67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28</w:t>
            </w:r>
          </w:p>
        </w:tc>
        <w:tc>
          <w:tcPr>
            <w:tcW w:w="5192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E67" w:rsidRPr="00EF186D" w:rsidRDefault="00A44E67" w:rsidP="00A44E6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Fabricação de máquinas e de equipamentos, n.e.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BE5F1" w:themeFill="accent1" w:themeFillTint="33"/>
            <w:vAlign w:val="center"/>
            <w:hideMark/>
          </w:tcPr>
          <w:p w:rsidR="00A44E67" w:rsidRPr="00A44E67" w:rsidRDefault="00A44E67" w:rsidP="00A44E67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A44E67" w:rsidRPr="00A44E67" w:rsidTr="00502001">
        <w:trPr>
          <w:trHeight w:val="510"/>
        </w:trPr>
        <w:tc>
          <w:tcPr>
            <w:tcW w:w="552" w:type="dxa"/>
            <w:gridSpan w:val="3"/>
            <w:tcBorders>
              <w:top w:val="nil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67" w:rsidRPr="00EF186D" w:rsidRDefault="00A44E67" w:rsidP="00A44E67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29</w:t>
            </w:r>
          </w:p>
        </w:tc>
        <w:tc>
          <w:tcPr>
            <w:tcW w:w="5192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E67" w:rsidRPr="00EF186D" w:rsidRDefault="00A44E67" w:rsidP="00A44E6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 xml:space="preserve">Fabricação de veículos automóveis, reboques, </w:t>
            </w:r>
            <w:r w:rsidR="001B52BB" w:rsidRPr="00EF186D">
              <w:rPr>
                <w:rFonts w:asciiTheme="minorHAnsi" w:hAnsiTheme="minorHAnsi" w:cstheme="minorHAnsi"/>
                <w:sz w:val="18"/>
                <w:szCs w:val="18"/>
              </w:rPr>
              <w:t>semirreboques</w:t>
            </w: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 xml:space="preserve"> e componentes para veículos automóveis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BE5F1" w:themeFill="accent1" w:themeFillTint="33"/>
            <w:vAlign w:val="center"/>
            <w:hideMark/>
          </w:tcPr>
          <w:p w:rsidR="00A44E67" w:rsidRPr="00A44E67" w:rsidRDefault="00A44E67" w:rsidP="00A44E67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A44E67" w:rsidRPr="00A44E67" w:rsidTr="00502001">
        <w:trPr>
          <w:trHeight w:val="255"/>
        </w:trPr>
        <w:tc>
          <w:tcPr>
            <w:tcW w:w="552" w:type="dxa"/>
            <w:gridSpan w:val="3"/>
            <w:tcBorders>
              <w:top w:val="nil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67" w:rsidRPr="00EF186D" w:rsidRDefault="00A44E67" w:rsidP="00A44E67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302</w:t>
            </w:r>
          </w:p>
        </w:tc>
        <w:tc>
          <w:tcPr>
            <w:tcW w:w="5192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E67" w:rsidRPr="00EF186D" w:rsidRDefault="00A44E67" w:rsidP="00A44E6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Fabricação de material circulante para caminhos-de-ferro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BE5F1" w:themeFill="accent1" w:themeFillTint="33"/>
            <w:vAlign w:val="center"/>
            <w:hideMark/>
          </w:tcPr>
          <w:p w:rsidR="00A44E67" w:rsidRPr="00A44E67" w:rsidRDefault="00A44E67" w:rsidP="00A44E67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A44E67" w:rsidRPr="00A44E67" w:rsidTr="00502001">
        <w:trPr>
          <w:trHeight w:val="255"/>
        </w:trPr>
        <w:tc>
          <w:tcPr>
            <w:tcW w:w="552" w:type="dxa"/>
            <w:gridSpan w:val="3"/>
            <w:tcBorders>
              <w:top w:val="nil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67" w:rsidRPr="00EF186D" w:rsidRDefault="00A44E67" w:rsidP="00A44E67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304</w:t>
            </w:r>
          </w:p>
        </w:tc>
        <w:tc>
          <w:tcPr>
            <w:tcW w:w="5192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E67" w:rsidRPr="00EF186D" w:rsidRDefault="00A44E67" w:rsidP="00A44E6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Fabricação de veículos militares de combate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BE5F1" w:themeFill="accent1" w:themeFillTint="33"/>
            <w:vAlign w:val="center"/>
            <w:hideMark/>
          </w:tcPr>
          <w:p w:rsidR="00A44E67" w:rsidRPr="00A44E67" w:rsidRDefault="00A44E67" w:rsidP="00A44E67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A44E67" w:rsidRPr="00A44E67" w:rsidTr="00502001">
        <w:trPr>
          <w:trHeight w:val="255"/>
        </w:trPr>
        <w:tc>
          <w:tcPr>
            <w:tcW w:w="552" w:type="dxa"/>
            <w:gridSpan w:val="3"/>
            <w:tcBorders>
              <w:top w:val="nil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67" w:rsidRPr="00EF186D" w:rsidRDefault="00A44E67" w:rsidP="00A44E67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309</w:t>
            </w:r>
          </w:p>
        </w:tc>
        <w:tc>
          <w:tcPr>
            <w:tcW w:w="5192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E67" w:rsidRPr="00EF186D" w:rsidRDefault="00A44E67" w:rsidP="00A44E6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Fabricação de equipamento de transporte, n.e.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BE5F1" w:themeFill="accent1" w:themeFillTint="33"/>
            <w:vAlign w:val="center"/>
            <w:hideMark/>
          </w:tcPr>
          <w:p w:rsidR="00A44E67" w:rsidRPr="00A44E67" w:rsidRDefault="00A44E67" w:rsidP="00A44E67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A44E67" w:rsidRPr="00A44E67" w:rsidTr="00502001">
        <w:trPr>
          <w:trHeight w:val="270"/>
        </w:trPr>
        <w:tc>
          <w:tcPr>
            <w:tcW w:w="552" w:type="dxa"/>
            <w:gridSpan w:val="3"/>
            <w:tcBorders>
              <w:top w:val="nil"/>
              <w:left w:val="single" w:sz="8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4E67" w:rsidRPr="00EF186D" w:rsidRDefault="00A44E67" w:rsidP="00A44E67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325</w:t>
            </w:r>
          </w:p>
        </w:tc>
        <w:tc>
          <w:tcPr>
            <w:tcW w:w="5192" w:type="dxa"/>
            <w:gridSpan w:val="2"/>
            <w:tcBorders>
              <w:top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E67" w:rsidRPr="00EF186D" w:rsidRDefault="00A44E67" w:rsidP="00A44E6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 xml:space="preserve">Fabricação de instrumentos e material </w:t>
            </w:r>
            <w:r w:rsidR="001B52BB" w:rsidRPr="00EF186D">
              <w:rPr>
                <w:rFonts w:asciiTheme="minorHAnsi" w:hAnsiTheme="minorHAnsi" w:cstheme="minorHAnsi"/>
                <w:sz w:val="18"/>
                <w:szCs w:val="18"/>
              </w:rPr>
              <w:t>médico-cirúrgico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DBE5F1" w:themeFill="accent1" w:themeFillTint="33"/>
            <w:vAlign w:val="center"/>
            <w:hideMark/>
          </w:tcPr>
          <w:p w:rsidR="00A44E67" w:rsidRPr="00A44E67" w:rsidRDefault="00A44E67" w:rsidP="00A44E67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A44E67" w:rsidRPr="00A44E67" w:rsidTr="00502001">
        <w:trPr>
          <w:trHeight w:val="255"/>
        </w:trPr>
        <w:tc>
          <w:tcPr>
            <w:tcW w:w="552" w:type="dxa"/>
            <w:gridSpan w:val="3"/>
            <w:tcBorders>
              <w:top w:val="single" w:sz="12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67" w:rsidRPr="00EF186D" w:rsidRDefault="00A44E67" w:rsidP="00A44E67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182</w:t>
            </w:r>
          </w:p>
        </w:tc>
        <w:tc>
          <w:tcPr>
            <w:tcW w:w="5192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E67" w:rsidRPr="00EF186D" w:rsidRDefault="00A44E67" w:rsidP="00A44E6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Reprodução de suportes gravados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DBE5F1" w:themeFill="accent1" w:themeFillTint="33"/>
            <w:vAlign w:val="center"/>
            <w:hideMark/>
          </w:tcPr>
          <w:p w:rsidR="00A44E67" w:rsidRPr="00A44E67" w:rsidRDefault="00A44E67" w:rsidP="00A44E6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44E67">
              <w:rPr>
                <w:rFonts w:asciiTheme="minorHAnsi" w:hAnsiTheme="minorHAnsi" w:cstheme="minorHAnsi"/>
                <w:sz w:val="20"/>
              </w:rPr>
              <w:t>Média-baixa tecnologia</w:t>
            </w:r>
          </w:p>
        </w:tc>
      </w:tr>
      <w:tr w:rsidR="00A44E67" w:rsidRPr="00A44E67" w:rsidTr="00502001">
        <w:trPr>
          <w:trHeight w:val="255"/>
        </w:trPr>
        <w:tc>
          <w:tcPr>
            <w:tcW w:w="552" w:type="dxa"/>
            <w:gridSpan w:val="3"/>
            <w:tcBorders>
              <w:top w:val="nil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67" w:rsidRPr="00EF186D" w:rsidRDefault="00A44E67" w:rsidP="00A44E67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19</w:t>
            </w:r>
          </w:p>
        </w:tc>
        <w:tc>
          <w:tcPr>
            <w:tcW w:w="5192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E67" w:rsidRPr="00EF186D" w:rsidRDefault="00A44E67" w:rsidP="00A44E6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Fabricação de coque, de produtos petrolíferos refinados e de aglomerados de combustíveis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DBE5F1" w:themeFill="accent1" w:themeFillTint="33"/>
            <w:vAlign w:val="center"/>
            <w:hideMark/>
          </w:tcPr>
          <w:p w:rsidR="00A44E67" w:rsidRPr="00A44E67" w:rsidRDefault="00A44E67" w:rsidP="00A44E67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A44E67" w:rsidRPr="00A44E67" w:rsidTr="00502001">
        <w:trPr>
          <w:trHeight w:val="255"/>
        </w:trPr>
        <w:tc>
          <w:tcPr>
            <w:tcW w:w="552" w:type="dxa"/>
            <w:gridSpan w:val="3"/>
            <w:tcBorders>
              <w:top w:val="nil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67" w:rsidRPr="00EF186D" w:rsidRDefault="00A44E67" w:rsidP="00A44E67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22</w:t>
            </w:r>
          </w:p>
        </w:tc>
        <w:tc>
          <w:tcPr>
            <w:tcW w:w="5192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E67" w:rsidRPr="00EF186D" w:rsidRDefault="00A44E67" w:rsidP="00A44E6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Fabricação de artigos de borracha e de matérias plásticas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DBE5F1" w:themeFill="accent1" w:themeFillTint="33"/>
            <w:vAlign w:val="center"/>
            <w:hideMark/>
          </w:tcPr>
          <w:p w:rsidR="00A44E67" w:rsidRPr="00A44E67" w:rsidRDefault="00A44E67" w:rsidP="00A44E67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A44E67" w:rsidRPr="00A44E67" w:rsidTr="00502001">
        <w:trPr>
          <w:trHeight w:val="255"/>
        </w:trPr>
        <w:tc>
          <w:tcPr>
            <w:tcW w:w="552" w:type="dxa"/>
            <w:gridSpan w:val="3"/>
            <w:tcBorders>
              <w:top w:val="nil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67" w:rsidRPr="00EF186D" w:rsidRDefault="00A44E67" w:rsidP="00A44E67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23</w:t>
            </w:r>
          </w:p>
        </w:tc>
        <w:tc>
          <w:tcPr>
            <w:tcW w:w="5192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E67" w:rsidRPr="00EF186D" w:rsidRDefault="00A44E67" w:rsidP="00A44E6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 xml:space="preserve">Fabrico de outros produtos minerais não metálicos 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DBE5F1" w:themeFill="accent1" w:themeFillTint="33"/>
            <w:vAlign w:val="center"/>
            <w:hideMark/>
          </w:tcPr>
          <w:p w:rsidR="00A44E67" w:rsidRPr="00A44E67" w:rsidRDefault="00A44E67" w:rsidP="00A44E67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A44E67" w:rsidRPr="00A44E67" w:rsidTr="00502001">
        <w:trPr>
          <w:trHeight w:val="255"/>
        </w:trPr>
        <w:tc>
          <w:tcPr>
            <w:tcW w:w="552" w:type="dxa"/>
            <w:gridSpan w:val="3"/>
            <w:tcBorders>
              <w:top w:val="nil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67" w:rsidRPr="00EF186D" w:rsidRDefault="00A44E67" w:rsidP="00A44E67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24</w:t>
            </w:r>
          </w:p>
        </w:tc>
        <w:tc>
          <w:tcPr>
            <w:tcW w:w="5192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E67" w:rsidRPr="00EF186D" w:rsidRDefault="00A44E67" w:rsidP="00A44E6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Indústrias metalúrgicas de base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DBE5F1" w:themeFill="accent1" w:themeFillTint="33"/>
            <w:vAlign w:val="center"/>
            <w:hideMark/>
          </w:tcPr>
          <w:p w:rsidR="00A44E67" w:rsidRPr="00A44E67" w:rsidRDefault="00A44E67" w:rsidP="00A44E67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A44E67" w:rsidRPr="00A44E67" w:rsidTr="00502001">
        <w:trPr>
          <w:trHeight w:val="255"/>
        </w:trPr>
        <w:tc>
          <w:tcPr>
            <w:tcW w:w="552" w:type="dxa"/>
            <w:gridSpan w:val="3"/>
            <w:tcBorders>
              <w:top w:val="nil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67" w:rsidRPr="00EF186D" w:rsidRDefault="00A44E67" w:rsidP="00A44E67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251</w:t>
            </w:r>
          </w:p>
        </w:tc>
        <w:tc>
          <w:tcPr>
            <w:tcW w:w="5192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E67" w:rsidRPr="00EF186D" w:rsidRDefault="00A44E67" w:rsidP="00A44E6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Fabricação de elementos de construção em metal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DBE5F1" w:themeFill="accent1" w:themeFillTint="33"/>
            <w:vAlign w:val="center"/>
            <w:hideMark/>
          </w:tcPr>
          <w:p w:rsidR="00A44E67" w:rsidRPr="00A44E67" w:rsidRDefault="00A44E67" w:rsidP="00A44E67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A44E67" w:rsidRPr="00A44E67" w:rsidTr="00502001">
        <w:trPr>
          <w:trHeight w:val="510"/>
        </w:trPr>
        <w:tc>
          <w:tcPr>
            <w:tcW w:w="552" w:type="dxa"/>
            <w:gridSpan w:val="3"/>
            <w:tcBorders>
              <w:top w:val="nil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67" w:rsidRPr="00EF186D" w:rsidRDefault="00A44E67" w:rsidP="00A44E67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252</w:t>
            </w:r>
          </w:p>
        </w:tc>
        <w:tc>
          <w:tcPr>
            <w:tcW w:w="5192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E67" w:rsidRPr="00EF186D" w:rsidRDefault="00A44E67" w:rsidP="00A44E6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Fabricação de reservatórios, recipientes, caldeiras e radiadores metálicos para aquecimento central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DBE5F1" w:themeFill="accent1" w:themeFillTint="33"/>
            <w:vAlign w:val="center"/>
            <w:hideMark/>
          </w:tcPr>
          <w:p w:rsidR="00A44E67" w:rsidRPr="00A44E67" w:rsidRDefault="00A44E67" w:rsidP="00A44E67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A44E67" w:rsidRPr="00A44E67" w:rsidTr="00502001">
        <w:trPr>
          <w:trHeight w:val="255"/>
        </w:trPr>
        <w:tc>
          <w:tcPr>
            <w:tcW w:w="552" w:type="dxa"/>
            <w:gridSpan w:val="3"/>
            <w:tcBorders>
              <w:top w:val="nil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67" w:rsidRPr="00EF186D" w:rsidRDefault="00A44E67" w:rsidP="00A44E67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253</w:t>
            </w:r>
          </w:p>
        </w:tc>
        <w:tc>
          <w:tcPr>
            <w:tcW w:w="5192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E67" w:rsidRPr="00EF186D" w:rsidRDefault="00A44E67" w:rsidP="00A44E6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Fabrica</w:t>
            </w:r>
            <w:r w:rsidR="001B52BB" w:rsidRPr="00EF186D">
              <w:rPr>
                <w:rFonts w:asciiTheme="minorHAnsi" w:hAnsiTheme="minorHAnsi" w:cstheme="minorHAnsi"/>
                <w:sz w:val="18"/>
                <w:szCs w:val="18"/>
              </w:rPr>
              <w:t>ção de geradores de vapor (exce</w:t>
            </w: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to caldeiras para aquecimento central)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DBE5F1" w:themeFill="accent1" w:themeFillTint="33"/>
            <w:vAlign w:val="center"/>
            <w:hideMark/>
          </w:tcPr>
          <w:p w:rsidR="00A44E67" w:rsidRPr="00A44E67" w:rsidRDefault="00A44E67" w:rsidP="00A44E67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A44E67" w:rsidRPr="00A44E67" w:rsidTr="00502001">
        <w:trPr>
          <w:trHeight w:val="255"/>
        </w:trPr>
        <w:tc>
          <w:tcPr>
            <w:tcW w:w="552" w:type="dxa"/>
            <w:gridSpan w:val="3"/>
            <w:tcBorders>
              <w:top w:val="nil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67" w:rsidRPr="00EF186D" w:rsidRDefault="00A44E67" w:rsidP="00A44E67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255</w:t>
            </w:r>
          </w:p>
        </w:tc>
        <w:tc>
          <w:tcPr>
            <w:tcW w:w="5192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E67" w:rsidRPr="00EF186D" w:rsidRDefault="00A44E67" w:rsidP="00A44E6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Fabricação de produtos forjados, estampados e laminados; metalurgia dos pós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DBE5F1" w:themeFill="accent1" w:themeFillTint="33"/>
            <w:vAlign w:val="center"/>
            <w:hideMark/>
          </w:tcPr>
          <w:p w:rsidR="00A44E67" w:rsidRPr="00A44E67" w:rsidRDefault="00A44E67" w:rsidP="00A44E67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A44E67" w:rsidRPr="00A44E67" w:rsidTr="00502001">
        <w:trPr>
          <w:trHeight w:val="255"/>
        </w:trPr>
        <w:tc>
          <w:tcPr>
            <w:tcW w:w="552" w:type="dxa"/>
            <w:gridSpan w:val="3"/>
            <w:tcBorders>
              <w:top w:val="nil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67" w:rsidRPr="00EF186D" w:rsidRDefault="00A44E67" w:rsidP="00A44E67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256</w:t>
            </w:r>
          </w:p>
        </w:tc>
        <w:tc>
          <w:tcPr>
            <w:tcW w:w="5192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E67" w:rsidRPr="00EF186D" w:rsidRDefault="00A44E67" w:rsidP="001B52B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Tratamento e revestimento de metais; atividades de mecânica geral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DBE5F1" w:themeFill="accent1" w:themeFillTint="33"/>
            <w:vAlign w:val="center"/>
            <w:hideMark/>
          </w:tcPr>
          <w:p w:rsidR="00A44E67" w:rsidRPr="00A44E67" w:rsidRDefault="00A44E67" w:rsidP="00A44E67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A44E67" w:rsidRPr="00A44E67" w:rsidTr="00502001">
        <w:trPr>
          <w:trHeight w:val="255"/>
        </w:trPr>
        <w:tc>
          <w:tcPr>
            <w:tcW w:w="552" w:type="dxa"/>
            <w:gridSpan w:val="3"/>
            <w:tcBorders>
              <w:top w:val="nil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67" w:rsidRPr="00EF186D" w:rsidRDefault="00A44E67" w:rsidP="00A44E67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257</w:t>
            </w:r>
          </w:p>
        </w:tc>
        <w:tc>
          <w:tcPr>
            <w:tcW w:w="5192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E67" w:rsidRPr="00EF186D" w:rsidRDefault="00A44E67" w:rsidP="00A44E6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Fabricação de cutelaria, ferramentas e ferragens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DBE5F1" w:themeFill="accent1" w:themeFillTint="33"/>
            <w:vAlign w:val="center"/>
            <w:hideMark/>
          </w:tcPr>
          <w:p w:rsidR="00A44E67" w:rsidRPr="00A44E67" w:rsidRDefault="00A44E67" w:rsidP="00A44E67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A44E67" w:rsidRPr="00A44E67" w:rsidTr="00502001">
        <w:trPr>
          <w:trHeight w:val="255"/>
        </w:trPr>
        <w:tc>
          <w:tcPr>
            <w:tcW w:w="552" w:type="dxa"/>
            <w:gridSpan w:val="3"/>
            <w:tcBorders>
              <w:top w:val="nil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67" w:rsidRPr="00EF186D" w:rsidRDefault="00A44E67" w:rsidP="00A44E67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259</w:t>
            </w:r>
          </w:p>
        </w:tc>
        <w:tc>
          <w:tcPr>
            <w:tcW w:w="5192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E67" w:rsidRPr="00EF186D" w:rsidRDefault="00A44E67" w:rsidP="00A44E6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Fabricação de outros produtos metálicos diversos,  n.e.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DBE5F1" w:themeFill="accent1" w:themeFillTint="33"/>
            <w:vAlign w:val="center"/>
            <w:hideMark/>
          </w:tcPr>
          <w:p w:rsidR="00A44E67" w:rsidRPr="00A44E67" w:rsidRDefault="00A44E67" w:rsidP="00A44E67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A44E67" w:rsidRPr="00A44E67" w:rsidTr="00502001">
        <w:trPr>
          <w:trHeight w:val="255"/>
        </w:trPr>
        <w:tc>
          <w:tcPr>
            <w:tcW w:w="552" w:type="dxa"/>
            <w:gridSpan w:val="3"/>
            <w:tcBorders>
              <w:top w:val="nil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67" w:rsidRPr="00EF186D" w:rsidRDefault="00A44E67" w:rsidP="00A44E67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301</w:t>
            </w:r>
          </w:p>
        </w:tc>
        <w:tc>
          <w:tcPr>
            <w:tcW w:w="5192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E67" w:rsidRPr="00EF186D" w:rsidRDefault="00A44E67" w:rsidP="00A44E6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Construção naval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DBE5F1" w:themeFill="accent1" w:themeFillTint="33"/>
            <w:vAlign w:val="center"/>
            <w:hideMark/>
          </w:tcPr>
          <w:p w:rsidR="00A44E67" w:rsidRPr="00A44E67" w:rsidRDefault="00A44E67" w:rsidP="00A44E67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A44E67" w:rsidRPr="00A44E67" w:rsidTr="00502001">
        <w:trPr>
          <w:trHeight w:val="270"/>
        </w:trPr>
        <w:tc>
          <w:tcPr>
            <w:tcW w:w="552" w:type="dxa"/>
            <w:gridSpan w:val="3"/>
            <w:tcBorders>
              <w:top w:val="nil"/>
              <w:left w:val="single" w:sz="8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4E67" w:rsidRPr="00EF186D" w:rsidRDefault="00A44E67" w:rsidP="00A44E67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33</w:t>
            </w:r>
          </w:p>
        </w:tc>
        <w:tc>
          <w:tcPr>
            <w:tcW w:w="5192" w:type="dxa"/>
            <w:gridSpan w:val="2"/>
            <w:tcBorders>
              <w:top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E67" w:rsidRPr="00EF186D" w:rsidRDefault="00A44E67" w:rsidP="00A44E6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Reparação, manutenção e instalação de máquinas e equipamentos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DBE5F1" w:themeFill="accent1" w:themeFillTint="33"/>
            <w:vAlign w:val="center"/>
            <w:hideMark/>
          </w:tcPr>
          <w:p w:rsidR="00A44E67" w:rsidRPr="00A44E67" w:rsidRDefault="00A44E67" w:rsidP="00A44E67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A44E67" w:rsidRPr="00A44E67" w:rsidTr="00502001">
        <w:trPr>
          <w:trHeight w:val="255"/>
        </w:trPr>
        <w:tc>
          <w:tcPr>
            <w:tcW w:w="552" w:type="dxa"/>
            <w:gridSpan w:val="3"/>
            <w:tcBorders>
              <w:top w:val="single" w:sz="12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67" w:rsidRPr="00EF186D" w:rsidRDefault="00A44E67" w:rsidP="00A44E67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5192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E67" w:rsidRPr="00EF186D" w:rsidRDefault="00A44E67" w:rsidP="00A44E6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Indústrias alimentares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DBE5F1" w:themeFill="accent1" w:themeFillTint="33"/>
            <w:vAlign w:val="center"/>
            <w:hideMark/>
          </w:tcPr>
          <w:p w:rsidR="00A44E67" w:rsidRPr="00A44E67" w:rsidRDefault="00A44E67" w:rsidP="00A44E6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44E67">
              <w:rPr>
                <w:rFonts w:asciiTheme="minorHAnsi" w:hAnsiTheme="minorHAnsi" w:cstheme="minorHAnsi"/>
                <w:sz w:val="20"/>
              </w:rPr>
              <w:t>Baixa tecnologia industrial</w:t>
            </w:r>
          </w:p>
        </w:tc>
      </w:tr>
      <w:tr w:rsidR="00A44E67" w:rsidRPr="00A44E67" w:rsidTr="00502001">
        <w:trPr>
          <w:trHeight w:val="255"/>
        </w:trPr>
        <w:tc>
          <w:tcPr>
            <w:tcW w:w="552" w:type="dxa"/>
            <w:gridSpan w:val="3"/>
            <w:tcBorders>
              <w:top w:val="nil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67" w:rsidRPr="00EF186D" w:rsidRDefault="00A44E67" w:rsidP="00A44E67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11</w:t>
            </w:r>
          </w:p>
        </w:tc>
        <w:tc>
          <w:tcPr>
            <w:tcW w:w="5192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E67" w:rsidRPr="00EF186D" w:rsidRDefault="00A44E67" w:rsidP="00A44E6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Indústria das bebidas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DBE5F1" w:themeFill="accent1" w:themeFillTint="33"/>
            <w:vAlign w:val="center"/>
            <w:hideMark/>
          </w:tcPr>
          <w:p w:rsidR="00A44E67" w:rsidRPr="00A44E67" w:rsidRDefault="00A44E67" w:rsidP="00A44E67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A44E67" w:rsidRPr="00A44E67" w:rsidTr="00502001">
        <w:trPr>
          <w:trHeight w:val="255"/>
        </w:trPr>
        <w:tc>
          <w:tcPr>
            <w:tcW w:w="552" w:type="dxa"/>
            <w:gridSpan w:val="3"/>
            <w:tcBorders>
              <w:top w:val="nil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67" w:rsidRPr="00EF186D" w:rsidRDefault="00A44E67" w:rsidP="00A44E67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5192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E67" w:rsidRPr="00EF186D" w:rsidRDefault="00A44E67" w:rsidP="00A44E6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Indústria do tabaco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DBE5F1" w:themeFill="accent1" w:themeFillTint="33"/>
            <w:vAlign w:val="center"/>
            <w:hideMark/>
          </w:tcPr>
          <w:p w:rsidR="00A44E67" w:rsidRPr="00A44E67" w:rsidRDefault="00A44E67" w:rsidP="00A44E67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A44E67" w:rsidRPr="00A44E67" w:rsidTr="00502001">
        <w:trPr>
          <w:trHeight w:val="255"/>
        </w:trPr>
        <w:tc>
          <w:tcPr>
            <w:tcW w:w="552" w:type="dxa"/>
            <w:gridSpan w:val="3"/>
            <w:tcBorders>
              <w:top w:val="nil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67" w:rsidRPr="00EF186D" w:rsidRDefault="00A44E67" w:rsidP="00A44E67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5192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E67" w:rsidRPr="00EF186D" w:rsidRDefault="00A44E67" w:rsidP="00A44E6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 xml:space="preserve">Fabricação de têxteis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DBE5F1" w:themeFill="accent1" w:themeFillTint="33"/>
            <w:vAlign w:val="center"/>
            <w:hideMark/>
          </w:tcPr>
          <w:p w:rsidR="00A44E67" w:rsidRPr="00A44E67" w:rsidRDefault="00A44E67" w:rsidP="00A44E67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A44E67" w:rsidRPr="00A44E67" w:rsidTr="00502001">
        <w:trPr>
          <w:trHeight w:val="255"/>
        </w:trPr>
        <w:tc>
          <w:tcPr>
            <w:tcW w:w="552" w:type="dxa"/>
            <w:gridSpan w:val="3"/>
            <w:tcBorders>
              <w:top w:val="nil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67" w:rsidRPr="00EF186D" w:rsidRDefault="00A44E67" w:rsidP="00A44E67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5192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E67" w:rsidRPr="00EF186D" w:rsidRDefault="00A44E67" w:rsidP="00A44E6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Indústria do vestuário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DBE5F1" w:themeFill="accent1" w:themeFillTint="33"/>
            <w:vAlign w:val="center"/>
            <w:hideMark/>
          </w:tcPr>
          <w:p w:rsidR="00A44E67" w:rsidRPr="00A44E67" w:rsidRDefault="00A44E67" w:rsidP="00A44E67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A44E67" w:rsidRPr="00A44E67" w:rsidTr="00502001">
        <w:trPr>
          <w:trHeight w:val="255"/>
        </w:trPr>
        <w:tc>
          <w:tcPr>
            <w:tcW w:w="552" w:type="dxa"/>
            <w:gridSpan w:val="3"/>
            <w:tcBorders>
              <w:top w:val="nil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67" w:rsidRPr="00EF186D" w:rsidRDefault="00A44E67" w:rsidP="00A44E67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5192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E67" w:rsidRPr="00EF186D" w:rsidRDefault="00A44E67" w:rsidP="00A44E6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Indústria do couro e dos produtos do couro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DBE5F1" w:themeFill="accent1" w:themeFillTint="33"/>
            <w:vAlign w:val="center"/>
            <w:hideMark/>
          </w:tcPr>
          <w:p w:rsidR="00A44E67" w:rsidRPr="00A44E67" w:rsidRDefault="00A44E67" w:rsidP="00A44E67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A44E67" w:rsidRPr="00A44E67" w:rsidTr="00502001">
        <w:trPr>
          <w:trHeight w:val="510"/>
        </w:trPr>
        <w:tc>
          <w:tcPr>
            <w:tcW w:w="552" w:type="dxa"/>
            <w:gridSpan w:val="3"/>
            <w:tcBorders>
              <w:top w:val="nil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67" w:rsidRPr="00EF186D" w:rsidRDefault="00A44E67" w:rsidP="00A44E67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16</w:t>
            </w:r>
          </w:p>
        </w:tc>
        <w:tc>
          <w:tcPr>
            <w:tcW w:w="5192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E67" w:rsidRPr="00EF186D" w:rsidRDefault="00A44E67" w:rsidP="001B52B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Indústrias da madeira e da cortiça e suas</w:t>
            </w:r>
            <w:r w:rsidR="001B52BB" w:rsidRPr="00EF186D">
              <w:rPr>
                <w:rFonts w:asciiTheme="minorHAnsi" w:hAnsiTheme="minorHAnsi" w:cstheme="minorHAnsi"/>
                <w:sz w:val="18"/>
                <w:szCs w:val="18"/>
              </w:rPr>
              <w:t xml:space="preserve"> obras, exce</w:t>
            </w: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to mobiliário; Fabricação de obras de cestaria e de espartaria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DBE5F1" w:themeFill="accent1" w:themeFillTint="33"/>
            <w:vAlign w:val="center"/>
            <w:hideMark/>
          </w:tcPr>
          <w:p w:rsidR="00A44E67" w:rsidRPr="00A44E67" w:rsidRDefault="00A44E67" w:rsidP="00A44E67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A44E67" w:rsidRPr="00A44E67" w:rsidTr="00502001">
        <w:trPr>
          <w:trHeight w:val="255"/>
        </w:trPr>
        <w:tc>
          <w:tcPr>
            <w:tcW w:w="552" w:type="dxa"/>
            <w:gridSpan w:val="3"/>
            <w:tcBorders>
              <w:top w:val="nil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67" w:rsidRPr="00EF186D" w:rsidRDefault="00A44E67" w:rsidP="00A44E67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17</w:t>
            </w:r>
          </w:p>
        </w:tc>
        <w:tc>
          <w:tcPr>
            <w:tcW w:w="5192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E67" w:rsidRPr="00EF186D" w:rsidRDefault="00A44E67" w:rsidP="00A44E6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Fabricação de pasta, de papel, de cartão e seus artigos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DBE5F1" w:themeFill="accent1" w:themeFillTint="33"/>
            <w:vAlign w:val="center"/>
            <w:hideMark/>
          </w:tcPr>
          <w:p w:rsidR="00A44E67" w:rsidRPr="00A44E67" w:rsidRDefault="00A44E67" w:rsidP="00A44E67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A44E67" w:rsidRPr="00A44E67" w:rsidTr="00502001">
        <w:trPr>
          <w:trHeight w:val="255"/>
        </w:trPr>
        <w:tc>
          <w:tcPr>
            <w:tcW w:w="552" w:type="dxa"/>
            <w:gridSpan w:val="3"/>
            <w:tcBorders>
              <w:top w:val="nil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67" w:rsidRPr="00EF186D" w:rsidRDefault="00A44E67" w:rsidP="00A44E67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181</w:t>
            </w:r>
          </w:p>
        </w:tc>
        <w:tc>
          <w:tcPr>
            <w:tcW w:w="5192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E67" w:rsidRPr="00EF186D" w:rsidRDefault="001B52BB" w:rsidP="00A44E6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Impressão e a</w:t>
            </w:r>
            <w:r w:rsidR="00A44E67" w:rsidRPr="00EF186D">
              <w:rPr>
                <w:rFonts w:asciiTheme="minorHAnsi" w:hAnsiTheme="minorHAnsi" w:cstheme="minorHAnsi"/>
                <w:sz w:val="18"/>
                <w:szCs w:val="18"/>
              </w:rPr>
              <w:t>tividades dos serviços relacionados com a impressão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DBE5F1" w:themeFill="accent1" w:themeFillTint="33"/>
            <w:vAlign w:val="center"/>
            <w:hideMark/>
          </w:tcPr>
          <w:p w:rsidR="00A44E67" w:rsidRPr="00A44E67" w:rsidRDefault="00A44E67" w:rsidP="00A44E67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A44E67" w:rsidRPr="00A44E67" w:rsidTr="00502001">
        <w:trPr>
          <w:trHeight w:val="255"/>
        </w:trPr>
        <w:tc>
          <w:tcPr>
            <w:tcW w:w="552" w:type="dxa"/>
            <w:gridSpan w:val="3"/>
            <w:tcBorders>
              <w:top w:val="nil"/>
              <w:left w:val="single" w:sz="8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A44E67" w:rsidRPr="00EF186D" w:rsidRDefault="00A44E67" w:rsidP="00A44E67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31</w:t>
            </w:r>
          </w:p>
        </w:tc>
        <w:tc>
          <w:tcPr>
            <w:tcW w:w="5192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E67" w:rsidRPr="00EF186D" w:rsidRDefault="00A44E67" w:rsidP="00A44E6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Fabrico de mobiliário e de colchões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DBE5F1" w:themeFill="accent1" w:themeFillTint="33"/>
            <w:vAlign w:val="center"/>
            <w:hideMark/>
          </w:tcPr>
          <w:p w:rsidR="00A44E67" w:rsidRPr="00A44E67" w:rsidRDefault="00A44E67" w:rsidP="00A44E67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A44E67" w:rsidRPr="00A44E67" w:rsidTr="00502001">
        <w:trPr>
          <w:trHeight w:val="255"/>
        </w:trPr>
        <w:tc>
          <w:tcPr>
            <w:tcW w:w="552" w:type="dxa"/>
            <w:gridSpan w:val="3"/>
            <w:tcBorders>
              <w:top w:val="single" w:sz="4" w:space="0" w:color="auto"/>
              <w:left w:val="single" w:sz="8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A44E67" w:rsidRPr="00EF186D" w:rsidRDefault="00A44E67" w:rsidP="00A44E67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321</w:t>
            </w:r>
          </w:p>
        </w:tc>
        <w:tc>
          <w:tcPr>
            <w:tcW w:w="5192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E67" w:rsidRPr="00EF186D" w:rsidRDefault="00A44E67" w:rsidP="00A44E6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Fabricação de joalharia, ourivesaria, bijutaria e artigos similares; cunhagem de moedas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DBE5F1" w:themeFill="accent1" w:themeFillTint="33"/>
            <w:vAlign w:val="center"/>
            <w:hideMark/>
          </w:tcPr>
          <w:p w:rsidR="00A44E67" w:rsidRPr="00A44E67" w:rsidRDefault="00A44E67" w:rsidP="00A44E67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A44E67" w:rsidRPr="00A44E67" w:rsidTr="00502001">
        <w:trPr>
          <w:trHeight w:val="255"/>
        </w:trPr>
        <w:tc>
          <w:tcPr>
            <w:tcW w:w="552" w:type="dxa"/>
            <w:gridSpan w:val="3"/>
            <w:tcBorders>
              <w:top w:val="single" w:sz="4" w:space="0" w:color="auto"/>
              <w:left w:val="single" w:sz="8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A44E67" w:rsidRPr="00EF186D" w:rsidRDefault="00A44E67" w:rsidP="00A44E67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322</w:t>
            </w:r>
          </w:p>
        </w:tc>
        <w:tc>
          <w:tcPr>
            <w:tcW w:w="5192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E67" w:rsidRPr="00EF186D" w:rsidRDefault="00A44E67" w:rsidP="00A44E6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Fabricação de instrumentos musicais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DBE5F1" w:themeFill="accent1" w:themeFillTint="33"/>
            <w:vAlign w:val="center"/>
            <w:hideMark/>
          </w:tcPr>
          <w:p w:rsidR="00A44E67" w:rsidRPr="00A44E67" w:rsidRDefault="00A44E67" w:rsidP="00A44E67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A44E67" w:rsidRPr="00A44E67" w:rsidTr="00502001">
        <w:trPr>
          <w:trHeight w:val="255"/>
        </w:trPr>
        <w:tc>
          <w:tcPr>
            <w:tcW w:w="552" w:type="dxa"/>
            <w:gridSpan w:val="3"/>
            <w:tcBorders>
              <w:top w:val="single" w:sz="4" w:space="0" w:color="auto"/>
              <w:left w:val="single" w:sz="8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A44E67" w:rsidRPr="00EF186D" w:rsidRDefault="00A44E67" w:rsidP="00A44E67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323</w:t>
            </w:r>
          </w:p>
        </w:tc>
        <w:tc>
          <w:tcPr>
            <w:tcW w:w="5192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E67" w:rsidRPr="00EF186D" w:rsidRDefault="00A44E67" w:rsidP="00A44E6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Fabricação de artigos de desporto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DBE5F1" w:themeFill="accent1" w:themeFillTint="33"/>
            <w:vAlign w:val="center"/>
            <w:hideMark/>
          </w:tcPr>
          <w:p w:rsidR="00A44E67" w:rsidRPr="00A44E67" w:rsidRDefault="00A44E67" w:rsidP="00A44E67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A44E67" w:rsidRPr="00A44E67" w:rsidTr="00502001">
        <w:trPr>
          <w:trHeight w:val="255"/>
        </w:trPr>
        <w:tc>
          <w:tcPr>
            <w:tcW w:w="552" w:type="dxa"/>
            <w:gridSpan w:val="3"/>
            <w:tcBorders>
              <w:top w:val="single" w:sz="4" w:space="0" w:color="auto"/>
              <w:left w:val="single" w:sz="8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A44E67" w:rsidRPr="00EF186D" w:rsidRDefault="00A44E67" w:rsidP="00A44E67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324</w:t>
            </w:r>
          </w:p>
        </w:tc>
        <w:tc>
          <w:tcPr>
            <w:tcW w:w="5192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E67" w:rsidRPr="00EF186D" w:rsidRDefault="00A44E67" w:rsidP="00A44E6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Fabricação de jogos e de brinquedos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DBE5F1" w:themeFill="accent1" w:themeFillTint="33"/>
            <w:vAlign w:val="center"/>
            <w:hideMark/>
          </w:tcPr>
          <w:p w:rsidR="00A44E67" w:rsidRPr="00A44E67" w:rsidRDefault="00A44E67" w:rsidP="00A44E67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A44E67" w:rsidRPr="00A44E67" w:rsidTr="00502001">
        <w:trPr>
          <w:trHeight w:val="270"/>
        </w:trPr>
        <w:tc>
          <w:tcPr>
            <w:tcW w:w="552" w:type="dxa"/>
            <w:gridSpan w:val="3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4E67" w:rsidRPr="00EF186D" w:rsidRDefault="00A44E67" w:rsidP="00A44E67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329</w:t>
            </w:r>
          </w:p>
        </w:tc>
        <w:tc>
          <w:tcPr>
            <w:tcW w:w="5192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E67" w:rsidRPr="00EF186D" w:rsidRDefault="00A44E67" w:rsidP="00A44E6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Indústrias transformadoras, n.e.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DBE5F1" w:themeFill="accent1" w:themeFillTint="33"/>
            <w:vAlign w:val="center"/>
            <w:hideMark/>
          </w:tcPr>
          <w:p w:rsidR="00A44E67" w:rsidRPr="00A44E67" w:rsidRDefault="00A44E67" w:rsidP="00A44E67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A44E67" w:rsidRPr="00A44E67" w:rsidTr="00EF186D">
        <w:trPr>
          <w:trHeight w:val="255"/>
        </w:trPr>
        <w:tc>
          <w:tcPr>
            <w:tcW w:w="0" w:type="auto"/>
            <w:gridSpan w:val="6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44E67" w:rsidRPr="00A44E67" w:rsidRDefault="00A44E67" w:rsidP="00A44E67">
            <w:pPr>
              <w:rPr>
                <w:rFonts w:asciiTheme="minorHAnsi" w:hAnsiTheme="minorHAnsi" w:cstheme="minorHAnsi"/>
                <w:sz w:val="20"/>
                <w:lang w:val="en-GB"/>
              </w:rPr>
            </w:pPr>
          </w:p>
        </w:tc>
      </w:tr>
      <w:tr w:rsidR="001B52BB" w:rsidRPr="001B52BB" w:rsidTr="001B52BB">
        <w:trPr>
          <w:trHeight w:val="360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52BB" w:rsidRPr="001B52BB" w:rsidRDefault="001B52BB" w:rsidP="001B52BB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bookmarkStart w:id="0" w:name="RANGE!B2:D52"/>
            <w:r>
              <w:rPr>
                <w:rFonts w:asciiTheme="minorHAnsi" w:hAnsiTheme="minorHAnsi" w:cstheme="minorHAnsi"/>
                <w:b/>
                <w:bCs/>
                <w:sz w:val="20"/>
              </w:rPr>
              <w:t>INTENSIDADE DE CONHECIMENTO - SERVIÇOS</w:t>
            </w:r>
            <w:bookmarkEnd w:id="0"/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52BB" w:rsidRPr="001B52BB" w:rsidRDefault="001B52BB" w:rsidP="001B52BB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1B52BB" w:rsidRPr="001B52BB" w:rsidTr="001B52BB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52BB" w:rsidRPr="001B52BB" w:rsidRDefault="001B52BB" w:rsidP="001B52BB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52BB" w:rsidRPr="001B52BB" w:rsidRDefault="001B52BB" w:rsidP="001B52BB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52BB" w:rsidRPr="001B52BB" w:rsidRDefault="001B52BB" w:rsidP="001B52BB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1B52BB" w:rsidRPr="001B52BB" w:rsidTr="00EF186D">
        <w:trPr>
          <w:trHeight w:val="270"/>
        </w:trPr>
        <w:tc>
          <w:tcPr>
            <w:tcW w:w="0" w:type="auto"/>
            <w:gridSpan w:val="4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shd w:val="clear" w:color="auto" w:fill="365F91" w:themeFill="accent1" w:themeFillShade="BF"/>
            <w:noWrap/>
            <w:vAlign w:val="bottom"/>
            <w:hideMark/>
          </w:tcPr>
          <w:p w:rsidR="001B52BB" w:rsidRPr="001B52BB" w:rsidRDefault="001B52BB" w:rsidP="001B52BB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0"/>
              </w:rPr>
            </w:pPr>
            <w:r w:rsidRPr="001B52BB">
              <w:rPr>
                <w:rFonts w:asciiTheme="minorHAnsi" w:hAnsiTheme="minorHAnsi" w:cstheme="minorHAnsi"/>
                <w:b/>
                <w:bCs/>
                <w:color w:val="FFFFFF"/>
                <w:sz w:val="20"/>
              </w:rPr>
              <w:t>CAE (Rev.3)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365F91" w:themeFill="accent1" w:themeFillShade="BF"/>
            <w:vAlign w:val="center"/>
            <w:hideMark/>
          </w:tcPr>
          <w:p w:rsidR="001B52BB" w:rsidRPr="001B52BB" w:rsidRDefault="001B52BB" w:rsidP="001B52BB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0"/>
              </w:rPr>
            </w:pPr>
            <w:r w:rsidRPr="001B52BB">
              <w:rPr>
                <w:rFonts w:asciiTheme="minorHAnsi" w:hAnsiTheme="minorHAnsi" w:cstheme="minorHAnsi"/>
                <w:b/>
                <w:bCs/>
                <w:color w:val="FFFFFF"/>
                <w:sz w:val="20"/>
              </w:rPr>
              <w:t>Intensidade em Conhecimento</w:t>
            </w:r>
          </w:p>
        </w:tc>
      </w:tr>
      <w:tr w:rsidR="001B52BB" w:rsidRPr="001B52BB" w:rsidTr="00502001">
        <w:trPr>
          <w:trHeight w:val="510"/>
        </w:trPr>
        <w:tc>
          <w:tcPr>
            <w:tcW w:w="528" w:type="dxa"/>
            <w:gridSpan w:val="2"/>
            <w:tcBorders>
              <w:top w:val="single" w:sz="12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2BB" w:rsidRPr="00EF186D" w:rsidRDefault="001B52BB" w:rsidP="001B52B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59</w:t>
            </w:r>
          </w:p>
        </w:tc>
        <w:tc>
          <w:tcPr>
            <w:tcW w:w="3321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2BB" w:rsidRPr="00EF186D" w:rsidRDefault="001B52BB" w:rsidP="001B52B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Atividades cinematográficas, de vídeo, de produção de programas de televisão, de gravação de som e de edição de música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12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DBE5F1" w:themeFill="accent1" w:themeFillTint="33"/>
            <w:vAlign w:val="center"/>
            <w:hideMark/>
          </w:tcPr>
          <w:p w:rsidR="001B52BB" w:rsidRPr="001B52BB" w:rsidRDefault="001B52BB" w:rsidP="001B52BB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B52BB">
              <w:rPr>
                <w:rFonts w:asciiTheme="minorHAnsi" w:hAnsiTheme="minorHAnsi" w:cstheme="minorHAnsi"/>
                <w:sz w:val="20"/>
              </w:rPr>
              <w:t>Serviços de Alta-Tecnologia com forte intensidade de conhecimento</w:t>
            </w:r>
          </w:p>
        </w:tc>
      </w:tr>
      <w:tr w:rsidR="001B52BB" w:rsidRPr="001B52BB" w:rsidTr="00502001">
        <w:trPr>
          <w:trHeight w:val="255"/>
        </w:trPr>
        <w:tc>
          <w:tcPr>
            <w:tcW w:w="5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2BB" w:rsidRPr="00EF186D" w:rsidRDefault="001B52BB" w:rsidP="001B52B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60</w:t>
            </w:r>
          </w:p>
        </w:tc>
        <w:tc>
          <w:tcPr>
            <w:tcW w:w="332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2BB" w:rsidRPr="00EF186D" w:rsidRDefault="001B52BB" w:rsidP="001B52B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Atividades de rádio e de televisão</w:t>
            </w: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DBE5F1" w:themeFill="accent1" w:themeFillTint="33"/>
            <w:vAlign w:val="center"/>
            <w:hideMark/>
          </w:tcPr>
          <w:p w:rsidR="001B52BB" w:rsidRPr="001B52BB" w:rsidRDefault="001B52BB" w:rsidP="001B52BB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1B52BB" w:rsidRPr="001B52BB" w:rsidTr="00502001">
        <w:trPr>
          <w:trHeight w:val="255"/>
        </w:trPr>
        <w:tc>
          <w:tcPr>
            <w:tcW w:w="5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2BB" w:rsidRPr="00EF186D" w:rsidRDefault="001B52BB" w:rsidP="001B52B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61</w:t>
            </w:r>
          </w:p>
        </w:tc>
        <w:tc>
          <w:tcPr>
            <w:tcW w:w="332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2BB" w:rsidRPr="00EF186D" w:rsidRDefault="001B52BB" w:rsidP="001B52B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Telecomunicações</w:t>
            </w: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DBE5F1" w:themeFill="accent1" w:themeFillTint="33"/>
            <w:vAlign w:val="center"/>
            <w:hideMark/>
          </w:tcPr>
          <w:p w:rsidR="001B52BB" w:rsidRPr="001B52BB" w:rsidRDefault="001B52BB" w:rsidP="001B52BB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1B52BB" w:rsidRPr="001B52BB" w:rsidTr="00502001">
        <w:trPr>
          <w:trHeight w:val="255"/>
        </w:trPr>
        <w:tc>
          <w:tcPr>
            <w:tcW w:w="5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2BB" w:rsidRPr="00EF186D" w:rsidRDefault="001B52BB" w:rsidP="001B52B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62</w:t>
            </w:r>
          </w:p>
        </w:tc>
        <w:tc>
          <w:tcPr>
            <w:tcW w:w="332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2BB" w:rsidRPr="00EF186D" w:rsidRDefault="001B52BB" w:rsidP="001B52B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Consultoria e programação informática e atividades relacionadas</w:t>
            </w: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DBE5F1" w:themeFill="accent1" w:themeFillTint="33"/>
            <w:vAlign w:val="center"/>
            <w:hideMark/>
          </w:tcPr>
          <w:p w:rsidR="001B52BB" w:rsidRPr="001B52BB" w:rsidRDefault="001B52BB" w:rsidP="001B52BB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1B52BB" w:rsidRPr="001B52BB" w:rsidTr="00502001">
        <w:trPr>
          <w:trHeight w:val="255"/>
        </w:trPr>
        <w:tc>
          <w:tcPr>
            <w:tcW w:w="5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2BB" w:rsidRPr="00EF186D" w:rsidRDefault="001B52BB" w:rsidP="001B52B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332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2BB" w:rsidRPr="00EF186D" w:rsidRDefault="001B52BB" w:rsidP="001B52B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Atividades dos serviços de informação</w:t>
            </w: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DBE5F1" w:themeFill="accent1" w:themeFillTint="33"/>
            <w:vAlign w:val="center"/>
            <w:hideMark/>
          </w:tcPr>
          <w:p w:rsidR="001B52BB" w:rsidRPr="001B52BB" w:rsidRDefault="001B52BB" w:rsidP="001B52BB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1B52BB" w:rsidRPr="001B52BB" w:rsidTr="00502001">
        <w:trPr>
          <w:trHeight w:val="270"/>
        </w:trPr>
        <w:tc>
          <w:tcPr>
            <w:tcW w:w="528" w:type="dxa"/>
            <w:gridSpan w:val="2"/>
            <w:tcBorders>
              <w:top w:val="nil"/>
              <w:left w:val="single" w:sz="8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B52BB" w:rsidRPr="00EF186D" w:rsidRDefault="001B52BB" w:rsidP="001B52B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72</w:t>
            </w:r>
          </w:p>
        </w:tc>
        <w:tc>
          <w:tcPr>
            <w:tcW w:w="3321" w:type="dxa"/>
            <w:gridSpan w:val="2"/>
            <w:tcBorders>
              <w:top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2BB" w:rsidRPr="00EF186D" w:rsidRDefault="001B52BB" w:rsidP="001B52B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Atividades de investigação científica e de desenvolvimento</w:t>
            </w: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DBE5F1" w:themeFill="accent1" w:themeFillTint="33"/>
            <w:vAlign w:val="center"/>
            <w:hideMark/>
          </w:tcPr>
          <w:p w:rsidR="001B52BB" w:rsidRPr="001B52BB" w:rsidRDefault="001B52BB" w:rsidP="001B52BB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1B52BB" w:rsidRPr="001B52BB" w:rsidTr="00502001">
        <w:trPr>
          <w:trHeight w:val="255"/>
        </w:trPr>
        <w:tc>
          <w:tcPr>
            <w:tcW w:w="528" w:type="dxa"/>
            <w:gridSpan w:val="2"/>
            <w:tcBorders>
              <w:top w:val="single" w:sz="12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2BB" w:rsidRPr="00EF186D" w:rsidRDefault="001B52BB" w:rsidP="001B52B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50</w:t>
            </w:r>
          </w:p>
        </w:tc>
        <w:tc>
          <w:tcPr>
            <w:tcW w:w="3321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2BB" w:rsidRPr="00EF186D" w:rsidRDefault="001B52BB" w:rsidP="001B52B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Transportes por água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12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DBE5F1" w:themeFill="accent1" w:themeFillTint="33"/>
            <w:vAlign w:val="center"/>
            <w:hideMark/>
          </w:tcPr>
          <w:p w:rsidR="001B52BB" w:rsidRPr="001B52BB" w:rsidRDefault="001B52BB" w:rsidP="001B52BB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B52BB">
              <w:rPr>
                <w:rFonts w:asciiTheme="minorHAnsi" w:hAnsiTheme="minorHAnsi" w:cstheme="minorHAnsi"/>
                <w:sz w:val="20"/>
              </w:rPr>
              <w:t>Serviços de Mercado com forte intensidade de conhecimento</w:t>
            </w:r>
          </w:p>
        </w:tc>
      </w:tr>
      <w:tr w:rsidR="001B52BB" w:rsidRPr="001B52BB" w:rsidTr="00502001">
        <w:trPr>
          <w:trHeight w:val="255"/>
        </w:trPr>
        <w:tc>
          <w:tcPr>
            <w:tcW w:w="5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2BB" w:rsidRPr="00EF186D" w:rsidRDefault="001B52BB" w:rsidP="001B52B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51</w:t>
            </w:r>
          </w:p>
        </w:tc>
        <w:tc>
          <w:tcPr>
            <w:tcW w:w="332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2BB" w:rsidRPr="00EF186D" w:rsidRDefault="001B52BB" w:rsidP="001B52B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Transportes aéreos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DBE5F1" w:themeFill="accent1" w:themeFillTint="33"/>
            <w:vAlign w:val="center"/>
            <w:hideMark/>
          </w:tcPr>
          <w:p w:rsidR="001B52BB" w:rsidRPr="001B52BB" w:rsidRDefault="001B52BB" w:rsidP="001B52BB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1B52BB" w:rsidRPr="001B52BB" w:rsidTr="00502001">
        <w:trPr>
          <w:trHeight w:val="255"/>
        </w:trPr>
        <w:tc>
          <w:tcPr>
            <w:tcW w:w="5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2BB" w:rsidRPr="00EF186D" w:rsidRDefault="001B52BB" w:rsidP="001B52B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69</w:t>
            </w:r>
          </w:p>
        </w:tc>
        <w:tc>
          <w:tcPr>
            <w:tcW w:w="332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2BB" w:rsidRPr="00EF186D" w:rsidRDefault="001B52BB" w:rsidP="001B52B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Atividades jurídicas e  de contabilidade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DBE5F1" w:themeFill="accent1" w:themeFillTint="33"/>
            <w:vAlign w:val="center"/>
            <w:hideMark/>
          </w:tcPr>
          <w:p w:rsidR="001B52BB" w:rsidRPr="001B52BB" w:rsidRDefault="001B52BB" w:rsidP="001B52BB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1B52BB" w:rsidRPr="001B52BB" w:rsidTr="00502001">
        <w:trPr>
          <w:trHeight w:val="255"/>
        </w:trPr>
        <w:tc>
          <w:tcPr>
            <w:tcW w:w="5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2BB" w:rsidRPr="00EF186D" w:rsidRDefault="001B52BB" w:rsidP="001B52B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70</w:t>
            </w:r>
          </w:p>
        </w:tc>
        <w:tc>
          <w:tcPr>
            <w:tcW w:w="332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2BB" w:rsidRPr="00EF186D" w:rsidRDefault="001B52BB" w:rsidP="001B52B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Atividades das sedes sociais e de consultoria para a gestão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DBE5F1" w:themeFill="accent1" w:themeFillTint="33"/>
            <w:vAlign w:val="center"/>
            <w:hideMark/>
          </w:tcPr>
          <w:p w:rsidR="001B52BB" w:rsidRPr="001B52BB" w:rsidRDefault="001B52BB" w:rsidP="001B52BB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1B52BB" w:rsidRPr="001B52BB" w:rsidTr="00502001">
        <w:trPr>
          <w:trHeight w:val="510"/>
        </w:trPr>
        <w:tc>
          <w:tcPr>
            <w:tcW w:w="5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2BB" w:rsidRPr="00EF186D" w:rsidRDefault="001B52BB" w:rsidP="001B52B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71</w:t>
            </w:r>
          </w:p>
        </w:tc>
        <w:tc>
          <w:tcPr>
            <w:tcW w:w="332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2BB" w:rsidRPr="00EF186D" w:rsidRDefault="001B52BB" w:rsidP="001B52B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Atividades de arquitetura, de engenharia e técnicas afins; atividades de ensaios e de análises técnicas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DBE5F1" w:themeFill="accent1" w:themeFillTint="33"/>
            <w:vAlign w:val="center"/>
            <w:hideMark/>
          </w:tcPr>
          <w:p w:rsidR="001B52BB" w:rsidRPr="001B52BB" w:rsidRDefault="001B52BB" w:rsidP="001B52BB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1B52BB" w:rsidRPr="001B52BB" w:rsidTr="00502001">
        <w:trPr>
          <w:trHeight w:val="255"/>
        </w:trPr>
        <w:tc>
          <w:tcPr>
            <w:tcW w:w="5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2BB" w:rsidRPr="00EF186D" w:rsidRDefault="001B52BB" w:rsidP="001B52B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73</w:t>
            </w:r>
          </w:p>
        </w:tc>
        <w:tc>
          <w:tcPr>
            <w:tcW w:w="332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2BB" w:rsidRPr="00EF186D" w:rsidRDefault="001B52BB" w:rsidP="001B52B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Publicidade, estudos de mercado e sondagens de opinião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DBE5F1" w:themeFill="accent1" w:themeFillTint="33"/>
            <w:vAlign w:val="center"/>
            <w:hideMark/>
          </w:tcPr>
          <w:p w:rsidR="001B52BB" w:rsidRPr="001B52BB" w:rsidRDefault="001B52BB" w:rsidP="001B52BB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1B52BB" w:rsidRPr="001B52BB" w:rsidTr="00502001">
        <w:trPr>
          <w:trHeight w:val="255"/>
        </w:trPr>
        <w:tc>
          <w:tcPr>
            <w:tcW w:w="5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2BB" w:rsidRPr="00EF186D" w:rsidRDefault="001B52BB" w:rsidP="001B52B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74</w:t>
            </w:r>
          </w:p>
        </w:tc>
        <w:tc>
          <w:tcPr>
            <w:tcW w:w="332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2BB" w:rsidRPr="00EF186D" w:rsidRDefault="001B52BB" w:rsidP="001B52B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Outras atividades de consultoria,  científicas, técnicas e similares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DBE5F1" w:themeFill="accent1" w:themeFillTint="33"/>
            <w:vAlign w:val="center"/>
            <w:hideMark/>
          </w:tcPr>
          <w:p w:rsidR="001B52BB" w:rsidRPr="001B52BB" w:rsidRDefault="001B52BB" w:rsidP="001B52BB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1B52BB" w:rsidRPr="001B52BB" w:rsidTr="00502001">
        <w:trPr>
          <w:trHeight w:val="255"/>
        </w:trPr>
        <w:tc>
          <w:tcPr>
            <w:tcW w:w="5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2BB" w:rsidRPr="00EF186D" w:rsidRDefault="001B52BB" w:rsidP="001B52B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78</w:t>
            </w:r>
          </w:p>
        </w:tc>
        <w:tc>
          <w:tcPr>
            <w:tcW w:w="332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2BB" w:rsidRPr="00EF186D" w:rsidRDefault="001B52BB" w:rsidP="001B52B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Atividades de emprego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DBE5F1" w:themeFill="accent1" w:themeFillTint="33"/>
            <w:vAlign w:val="center"/>
            <w:hideMark/>
          </w:tcPr>
          <w:p w:rsidR="001B52BB" w:rsidRPr="001B52BB" w:rsidRDefault="001B52BB" w:rsidP="001B52BB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1B52BB" w:rsidRPr="001B52BB" w:rsidTr="00502001">
        <w:trPr>
          <w:trHeight w:val="270"/>
        </w:trPr>
        <w:tc>
          <w:tcPr>
            <w:tcW w:w="528" w:type="dxa"/>
            <w:gridSpan w:val="2"/>
            <w:tcBorders>
              <w:top w:val="nil"/>
              <w:left w:val="single" w:sz="8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B52BB" w:rsidRPr="00EF186D" w:rsidRDefault="001B52BB" w:rsidP="001B52B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80</w:t>
            </w:r>
          </w:p>
        </w:tc>
        <w:tc>
          <w:tcPr>
            <w:tcW w:w="3321" w:type="dxa"/>
            <w:gridSpan w:val="2"/>
            <w:tcBorders>
              <w:top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2BB" w:rsidRPr="00EF186D" w:rsidRDefault="001B52BB" w:rsidP="001B52B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Atividades de investigação e segurança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DBE5F1" w:themeFill="accent1" w:themeFillTint="33"/>
            <w:vAlign w:val="center"/>
            <w:hideMark/>
          </w:tcPr>
          <w:p w:rsidR="001B52BB" w:rsidRPr="001B52BB" w:rsidRDefault="001B52BB" w:rsidP="001B52BB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1B52BB" w:rsidRPr="001B52BB" w:rsidTr="00502001">
        <w:trPr>
          <w:trHeight w:val="510"/>
        </w:trPr>
        <w:tc>
          <w:tcPr>
            <w:tcW w:w="528" w:type="dxa"/>
            <w:gridSpan w:val="2"/>
            <w:tcBorders>
              <w:top w:val="single" w:sz="12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2BB" w:rsidRPr="00EF186D" w:rsidRDefault="001B52BB" w:rsidP="001B52B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64</w:t>
            </w:r>
          </w:p>
        </w:tc>
        <w:tc>
          <w:tcPr>
            <w:tcW w:w="3321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2BB" w:rsidRPr="00EF186D" w:rsidRDefault="001B52BB" w:rsidP="001B52B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Atividades de serviços financeiros, exceto seguros e fundos de pensões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12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DBE5F1" w:themeFill="accent1" w:themeFillTint="33"/>
            <w:vAlign w:val="center"/>
            <w:hideMark/>
          </w:tcPr>
          <w:p w:rsidR="001B52BB" w:rsidRPr="001B52BB" w:rsidRDefault="001B52BB" w:rsidP="001B52BB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B52BB">
              <w:rPr>
                <w:rFonts w:asciiTheme="minorHAnsi" w:hAnsiTheme="minorHAnsi" w:cstheme="minorHAnsi"/>
                <w:sz w:val="20"/>
              </w:rPr>
              <w:t>Serviços Financeiros com forte intensidade de conhecimento</w:t>
            </w:r>
          </w:p>
        </w:tc>
      </w:tr>
      <w:tr w:rsidR="001B52BB" w:rsidRPr="001B52BB" w:rsidTr="00502001">
        <w:trPr>
          <w:trHeight w:val="510"/>
        </w:trPr>
        <w:tc>
          <w:tcPr>
            <w:tcW w:w="5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2BB" w:rsidRPr="00EF186D" w:rsidRDefault="001B52BB" w:rsidP="001B52B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65</w:t>
            </w:r>
          </w:p>
        </w:tc>
        <w:tc>
          <w:tcPr>
            <w:tcW w:w="332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2BB" w:rsidRPr="00EF186D" w:rsidRDefault="001B52BB" w:rsidP="001B52B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Seguros, resseguros e fundos de pensões, exceto segurança social obrigatória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DBE5F1" w:themeFill="accent1" w:themeFillTint="33"/>
            <w:vAlign w:val="center"/>
            <w:hideMark/>
          </w:tcPr>
          <w:p w:rsidR="001B52BB" w:rsidRPr="001B52BB" w:rsidRDefault="001B52BB" w:rsidP="001B52BB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1B52BB" w:rsidRPr="001B52BB" w:rsidTr="00502001">
        <w:trPr>
          <w:trHeight w:val="270"/>
        </w:trPr>
        <w:tc>
          <w:tcPr>
            <w:tcW w:w="528" w:type="dxa"/>
            <w:gridSpan w:val="2"/>
            <w:tcBorders>
              <w:top w:val="nil"/>
              <w:left w:val="single" w:sz="8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B52BB" w:rsidRPr="00EF186D" w:rsidRDefault="001B52BB" w:rsidP="001B52B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66</w:t>
            </w:r>
          </w:p>
        </w:tc>
        <w:tc>
          <w:tcPr>
            <w:tcW w:w="3321" w:type="dxa"/>
            <w:gridSpan w:val="2"/>
            <w:tcBorders>
              <w:top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2BB" w:rsidRPr="00EF186D" w:rsidRDefault="001B52BB" w:rsidP="001B52B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Atividades auxiliares de serviços financeiros e dos seguros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DBE5F1" w:themeFill="accent1" w:themeFillTint="33"/>
            <w:vAlign w:val="center"/>
            <w:hideMark/>
          </w:tcPr>
          <w:p w:rsidR="001B52BB" w:rsidRPr="001B52BB" w:rsidRDefault="001B52BB" w:rsidP="001B52BB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1B52BB" w:rsidRPr="001B52BB" w:rsidTr="00502001">
        <w:trPr>
          <w:trHeight w:val="255"/>
        </w:trPr>
        <w:tc>
          <w:tcPr>
            <w:tcW w:w="528" w:type="dxa"/>
            <w:gridSpan w:val="2"/>
            <w:tcBorders>
              <w:top w:val="single" w:sz="12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2BB" w:rsidRPr="00EF186D" w:rsidRDefault="001B52BB" w:rsidP="001B52B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58</w:t>
            </w:r>
          </w:p>
        </w:tc>
        <w:tc>
          <w:tcPr>
            <w:tcW w:w="3321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2BB" w:rsidRPr="00EF186D" w:rsidRDefault="001B52BB" w:rsidP="001B52B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 xml:space="preserve">Atividades de edição 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12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DBE5F1" w:themeFill="accent1" w:themeFillTint="33"/>
            <w:vAlign w:val="center"/>
            <w:hideMark/>
          </w:tcPr>
          <w:p w:rsidR="001B52BB" w:rsidRPr="001B52BB" w:rsidRDefault="001B52BB" w:rsidP="001B52BB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B52BB">
              <w:rPr>
                <w:rFonts w:asciiTheme="minorHAnsi" w:hAnsiTheme="minorHAnsi" w:cstheme="minorHAnsi"/>
                <w:sz w:val="20"/>
              </w:rPr>
              <w:t>Outros Serviços com forte intensidade de conhecimento</w:t>
            </w:r>
          </w:p>
        </w:tc>
      </w:tr>
      <w:tr w:rsidR="001B52BB" w:rsidRPr="001B52BB" w:rsidTr="00502001">
        <w:trPr>
          <w:trHeight w:val="255"/>
        </w:trPr>
        <w:tc>
          <w:tcPr>
            <w:tcW w:w="5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2BB" w:rsidRPr="00EF186D" w:rsidRDefault="001B52BB" w:rsidP="001B52B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75</w:t>
            </w:r>
          </w:p>
        </w:tc>
        <w:tc>
          <w:tcPr>
            <w:tcW w:w="332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2BB" w:rsidRPr="00EF186D" w:rsidRDefault="001B52BB" w:rsidP="001B52B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Atividades veterinárias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DBE5F1" w:themeFill="accent1" w:themeFillTint="33"/>
            <w:vAlign w:val="center"/>
            <w:hideMark/>
          </w:tcPr>
          <w:p w:rsidR="001B52BB" w:rsidRPr="001B52BB" w:rsidRDefault="001B52BB" w:rsidP="001B52BB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1B52BB" w:rsidRPr="001B52BB" w:rsidTr="00502001">
        <w:trPr>
          <w:trHeight w:val="255"/>
        </w:trPr>
        <w:tc>
          <w:tcPr>
            <w:tcW w:w="5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2BB" w:rsidRPr="00EF186D" w:rsidRDefault="001B52BB" w:rsidP="001B52B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84</w:t>
            </w:r>
          </w:p>
        </w:tc>
        <w:tc>
          <w:tcPr>
            <w:tcW w:w="332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2BB" w:rsidRPr="00EF186D" w:rsidRDefault="001B52BB" w:rsidP="001B52B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Administração Pública e Defesa; Segurança Social Obrigatória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DBE5F1" w:themeFill="accent1" w:themeFillTint="33"/>
            <w:vAlign w:val="center"/>
            <w:hideMark/>
          </w:tcPr>
          <w:p w:rsidR="001B52BB" w:rsidRPr="001B52BB" w:rsidRDefault="001B52BB" w:rsidP="001B52BB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1B52BB" w:rsidRPr="001B52BB" w:rsidTr="00502001">
        <w:trPr>
          <w:trHeight w:val="255"/>
        </w:trPr>
        <w:tc>
          <w:tcPr>
            <w:tcW w:w="5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2BB" w:rsidRPr="00EF186D" w:rsidRDefault="001B52BB" w:rsidP="001B52B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85</w:t>
            </w:r>
          </w:p>
        </w:tc>
        <w:tc>
          <w:tcPr>
            <w:tcW w:w="332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2BB" w:rsidRPr="00EF186D" w:rsidRDefault="001B52BB" w:rsidP="001B52B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Educação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DBE5F1" w:themeFill="accent1" w:themeFillTint="33"/>
            <w:vAlign w:val="center"/>
            <w:hideMark/>
          </w:tcPr>
          <w:p w:rsidR="001B52BB" w:rsidRPr="001B52BB" w:rsidRDefault="001B52BB" w:rsidP="001B52BB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1B52BB" w:rsidRPr="001B52BB" w:rsidTr="00502001">
        <w:trPr>
          <w:trHeight w:val="255"/>
        </w:trPr>
        <w:tc>
          <w:tcPr>
            <w:tcW w:w="5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2BB" w:rsidRPr="00EF186D" w:rsidRDefault="001B52BB" w:rsidP="001B52B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86</w:t>
            </w:r>
          </w:p>
        </w:tc>
        <w:tc>
          <w:tcPr>
            <w:tcW w:w="332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2BB" w:rsidRPr="00EF186D" w:rsidRDefault="001B52BB" w:rsidP="001B52B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Atividades de saúde humana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DBE5F1" w:themeFill="accent1" w:themeFillTint="33"/>
            <w:vAlign w:val="center"/>
            <w:hideMark/>
          </w:tcPr>
          <w:p w:rsidR="001B52BB" w:rsidRPr="001B52BB" w:rsidRDefault="001B52BB" w:rsidP="001B52BB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1B52BB" w:rsidRPr="001B52BB" w:rsidTr="00502001">
        <w:trPr>
          <w:trHeight w:val="255"/>
        </w:trPr>
        <w:tc>
          <w:tcPr>
            <w:tcW w:w="5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2BB" w:rsidRPr="00EF186D" w:rsidRDefault="001B52BB" w:rsidP="001B52B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87</w:t>
            </w:r>
          </w:p>
        </w:tc>
        <w:tc>
          <w:tcPr>
            <w:tcW w:w="332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2BB" w:rsidRPr="00EF186D" w:rsidRDefault="001B52BB" w:rsidP="001B52B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Atividades de apoio social com alojamento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DBE5F1" w:themeFill="accent1" w:themeFillTint="33"/>
            <w:vAlign w:val="center"/>
            <w:hideMark/>
          </w:tcPr>
          <w:p w:rsidR="001B52BB" w:rsidRPr="001B52BB" w:rsidRDefault="001B52BB" w:rsidP="001B52BB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1B52BB" w:rsidRPr="001B52BB" w:rsidTr="00502001">
        <w:trPr>
          <w:trHeight w:val="255"/>
        </w:trPr>
        <w:tc>
          <w:tcPr>
            <w:tcW w:w="5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2BB" w:rsidRPr="00EF186D" w:rsidRDefault="001B52BB" w:rsidP="001B52B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88</w:t>
            </w:r>
          </w:p>
        </w:tc>
        <w:tc>
          <w:tcPr>
            <w:tcW w:w="332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2BB" w:rsidRPr="00EF186D" w:rsidRDefault="001B52BB" w:rsidP="001B52B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Atividades de apoio social sem alojamento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DBE5F1" w:themeFill="accent1" w:themeFillTint="33"/>
            <w:vAlign w:val="center"/>
            <w:hideMark/>
          </w:tcPr>
          <w:p w:rsidR="001B52BB" w:rsidRPr="001B52BB" w:rsidRDefault="001B52BB" w:rsidP="001B52BB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1B52BB" w:rsidRPr="001B52BB" w:rsidTr="00502001">
        <w:trPr>
          <w:trHeight w:val="510"/>
        </w:trPr>
        <w:tc>
          <w:tcPr>
            <w:tcW w:w="5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2BB" w:rsidRPr="00EF186D" w:rsidRDefault="001B52BB" w:rsidP="001B52B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90</w:t>
            </w:r>
          </w:p>
        </w:tc>
        <w:tc>
          <w:tcPr>
            <w:tcW w:w="332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2BB" w:rsidRPr="00EF186D" w:rsidRDefault="001B52BB" w:rsidP="001B52B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Atividades de teatro, de música, de dança e outras atividades artísticas e literárias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DBE5F1" w:themeFill="accent1" w:themeFillTint="33"/>
            <w:vAlign w:val="center"/>
            <w:hideMark/>
          </w:tcPr>
          <w:p w:rsidR="001B52BB" w:rsidRPr="001B52BB" w:rsidRDefault="001B52BB" w:rsidP="001B52BB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1B52BB" w:rsidRPr="001B52BB" w:rsidTr="00502001">
        <w:trPr>
          <w:trHeight w:val="510"/>
        </w:trPr>
        <w:tc>
          <w:tcPr>
            <w:tcW w:w="5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2BB" w:rsidRPr="00EF186D" w:rsidRDefault="001B52BB" w:rsidP="001B52B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91</w:t>
            </w:r>
          </w:p>
        </w:tc>
        <w:tc>
          <w:tcPr>
            <w:tcW w:w="332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2BB" w:rsidRPr="00EF186D" w:rsidRDefault="001B52BB" w:rsidP="001B52B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Atividades das bibliotecas, arquivos, museus e outras atividades culturais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DBE5F1" w:themeFill="accent1" w:themeFillTint="33"/>
            <w:vAlign w:val="center"/>
            <w:hideMark/>
          </w:tcPr>
          <w:p w:rsidR="001B52BB" w:rsidRPr="001B52BB" w:rsidRDefault="001B52BB" w:rsidP="001B52BB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1B52BB" w:rsidRPr="001B52BB" w:rsidTr="00502001">
        <w:trPr>
          <w:trHeight w:val="255"/>
        </w:trPr>
        <w:tc>
          <w:tcPr>
            <w:tcW w:w="5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2BB" w:rsidRPr="00EF186D" w:rsidRDefault="001B52BB" w:rsidP="001B52B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92</w:t>
            </w:r>
          </w:p>
        </w:tc>
        <w:tc>
          <w:tcPr>
            <w:tcW w:w="332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2BB" w:rsidRPr="00EF186D" w:rsidRDefault="001B52BB" w:rsidP="001B52B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Lotarias e outros jogos de aposta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DBE5F1" w:themeFill="accent1" w:themeFillTint="33"/>
            <w:vAlign w:val="center"/>
            <w:hideMark/>
          </w:tcPr>
          <w:p w:rsidR="001B52BB" w:rsidRPr="001B52BB" w:rsidRDefault="001B52BB" w:rsidP="001B52BB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1B52BB" w:rsidRPr="001B52BB" w:rsidTr="00502001">
        <w:trPr>
          <w:trHeight w:val="270"/>
        </w:trPr>
        <w:tc>
          <w:tcPr>
            <w:tcW w:w="528" w:type="dxa"/>
            <w:gridSpan w:val="2"/>
            <w:tcBorders>
              <w:top w:val="nil"/>
              <w:left w:val="single" w:sz="8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B52BB" w:rsidRPr="00EF186D" w:rsidRDefault="001B52BB" w:rsidP="001B52B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93</w:t>
            </w:r>
          </w:p>
        </w:tc>
        <w:tc>
          <w:tcPr>
            <w:tcW w:w="3321" w:type="dxa"/>
            <w:gridSpan w:val="2"/>
            <w:tcBorders>
              <w:top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2BB" w:rsidRPr="00EF186D" w:rsidRDefault="001B52BB" w:rsidP="001B52B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F186D">
              <w:rPr>
                <w:rFonts w:asciiTheme="minorHAnsi" w:hAnsiTheme="minorHAnsi" w:cstheme="minorHAnsi"/>
                <w:sz w:val="18"/>
                <w:szCs w:val="18"/>
              </w:rPr>
              <w:t>Atividades desportivas, de diversão e recreativas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DBE5F1" w:themeFill="accent1" w:themeFillTint="33"/>
            <w:vAlign w:val="center"/>
            <w:hideMark/>
          </w:tcPr>
          <w:p w:rsidR="001B52BB" w:rsidRPr="001B52BB" w:rsidRDefault="001B52BB" w:rsidP="001B52BB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1B52BB" w:rsidRPr="001B52BB" w:rsidTr="00502001">
        <w:trPr>
          <w:trHeight w:val="255"/>
        </w:trPr>
        <w:tc>
          <w:tcPr>
            <w:tcW w:w="52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52BB" w:rsidRPr="001B52BB" w:rsidRDefault="001B52BB" w:rsidP="001B52BB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321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52BB" w:rsidRPr="001B52BB" w:rsidRDefault="001B52BB" w:rsidP="001B52BB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0" w:type="auto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52BB" w:rsidRPr="001B52BB" w:rsidRDefault="001B52BB" w:rsidP="001B52BB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1B52BB" w:rsidRPr="00331021" w:rsidTr="001B52BB">
        <w:trPr>
          <w:trHeight w:val="255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52BB" w:rsidRPr="001B52BB" w:rsidRDefault="001B52BB" w:rsidP="001B52BB">
            <w:pPr>
              <w:rPr>
                <w:rFonts w:asciiTheme="minorHAnsi" w:hAnsiTheme="minorHAnsi" w:cstheme="minorHAnsi"/>
                <w:sz w:val="20"/>
                <w:lang w:val="en-GB"/>
              </w:rPr>
            </w:pPr>
            <w:r w:rsidRPr="001B52BB">
              <w:rPr>
                <w:rFonts w:asciiTheme="minorHAnsi" w:hAnsiTheme="minorHAnsi" w:cstheme="minorHAnsi"/>
                <w:sz w:val="20"/>
                <w:lang w:val="en-GB"/>
              </w:rPr>
              <w:t>Fonte: Eurostat, 'High-technology' and 'knowledge based services' aggregations based on NACE Rev.2  (Janeiro 200</w:t>
            </w:r>
            <w:r w:rsidR="00331021">
              <w:rPr>
                <w:rFonts w:asciiTheme="minorHAnsi" w:hAnsiTheme="minorHAnsi" w:cstheme="minorHAnsi"/>
                <w:sz w:val="20"/>
                <w:lang w:val="en-GB"/>
              </w:rPr>
              <w:t>8</w:t>
            </w:r>
            <w:r w:rsidRPr="001B52BB">
              <w:rPr>
                <w:rFonts w:asciiTheme="minorHAnsi" w:hAnsiTheme="minorHAnsi" w:cstheme="minorHAnsi"/>
                <w:sz w:val="20"/>
                <w:lang w:val="en-GB"/>
              </w:rPr>
              <w:t>)</w:t>
            </w:r>
          </w:p>
        </w:tc>
      </w:tr>
    </w:tbl>
    <w:p w:rsidR="00020606" w:rsidRPr="009F4085" w:rsidRDefault="00020606" w:rsidP="00020606">
      <w:pPr>
        <w:jc w:val="center"/>
        <w:rPr>
          <w:rFonts w:asciiTheme="minorHAnsi" w:hAnsiTheme="minorHAnsi" w:cs="Arial"/>
          <w:b/>
          <w:sz w:val="28"/>
          <w:szCs w:val="28"/>
          <w:lang w:val="en-GB"/>
        </w:rPr>
      </w:pPr>
    </w:p>
    <w:p w:rsidR="00BF0CB0" w:rsidRPr="00502001" w:rsidRDefault="000570D8" w:rsidP="000570D8">
      <w:pPr>
        <w:rPr>
          <w:rFonts w:asciiTheme="minorHAnsi" w:hAnsiTheme="minorHAnsi" w:cstheme="minorHAnsi"/>
          <w:b/>
          <w:sz w:val="22"/>
          <w:lang w:val="en-US"/>
        </w:rPr>
      </w:pPr>
      <w:bookmarkStart w:id="1" w:name="_GoBack"/>
      <w:r w:rsidRPr="00502001">
        <w:rPr>
          <w:rFonts w:asciiTheme="minorHAnsi" w:hAnsiTheme="minorHAnsi" w:cstheme="minorHAnsi"/>
          <w:b/>
          <w:sz w:val="22"/>
          <w:lang w:val="en-US"/>
        </w:rPr>
        <w:t xml:space="preserve"> </w:t>
      </w:r>
    </w:p>
    <w:bookmarkEnd w:id="1"/>
    <w:p w:rsidR="00EB6DFB" w:rsidRPr="00502001" w:rsidRDefault="00EB6DFB" w:rsidP="00EB6DFB">
      <w:pPr>
        <w:tabs>
          <w:tab w:val="left" w:pos="900"/>
        </w:tabs>
        <w:autoSpaceDE w:val="0"/>
        <w:autoSpaceDN w:val="0"/>
        <w:adjustRightInd w:val="0"/>
        <w:spacing w:before="360" w:after="360" w:line="360" w:lineRule="auto"/>
        <w:jc w:val="both"/>
        <w:rPr>
          <w:rFonts w:asciiTheme="minorHAnsi" w:hAnsiTheme="minorHAnsi" w:cstheme="minorHAnsi"/>
          <w:b/>
          <w:sz w:val="22"/>
          <w:lang w:val="en-US"/>
        </w:rPr>
      </w:pPr>
    </w:p>
    <w:sectPr w:rsidR="00EB6DFB" w:rsidRPr="00502001" w:rsidSect="00F7626A">
      <w:headerReference w:type="default" r:id="rId8"/>
      <w:footerReference w:type="default" r:id="rId9"/>
      <w:pgSz w:w="11906" w:h="16838"/>
      <w:pgMar w:top="1701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00F9" w:rsidRDefault="008700F9">
      <w:r>
        <w:separator/>
      </w:r>
    </w:p>
  </w:endnote>
  <w:endnote w:type="continuationSeparator" w:id="0">
    <w:p w:rsidR="008700F9" w:rsidRDefault="00870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-Regu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2E4" w:rsidRPr="00690C0F" w:rsidRDefault="002042E4" w:rsidP="00690C0F">
    <w:pPr>
      <w:pStyle w:val="Rodap"/>
      <w:pBdr>
        <w:top w:val="dotted" w:sz="18" w:space="1" w:color="003366"/>
      </w:pBdr>
      <w:spacing w:before="360"/>
      <w:jc w:val="right"/>
      <w:rPr>
        <w:rFonts w:ascii="Trebuchet MS" w:hAnsi="Trebuchet MS"/>
        <w:sz w:val="16"/>
        <w:szCs w:val="16"/>
      </w:rPr>
    </w:pPr>
    <w:r w:rsidRPr="00D0047A">
      <w:rPr>
        <w:rFonts w:ascii="Trebuchet MS" w:hAnsi="Trebuchet MS"/>
        <w:sz w:val="16"/>
        <w:szCs w:val="16"/>
      </w:rPr>
      <w:t xml:space="preserve"> </w:t>
    </w:r>
    <w:r w:rsidRPr="00710E98">
      <w:rPr>
        <w:rFonts w:ascii="Trebuchet MS" w:hAnsi="Trebuchet MS"/>
        <w:sz w:val="16"/>
        <w:szCs w:val="16"/>
      </w:rPr>
      <w:t xml:space="preserve">Página </w:t>
    </w:r>
    <w:r w:rsidRPr="00710E98">
      <w:rPr>
        <w:rStyle w:val="Nmerodepgina"/>
        <w:rFonts w:ascii="Trebuchet MS" w:hAnsi="Trebuchet MS"/>
        <w:sz w:val="16"/>
        <w:szCs w:val="16"/>
      </w:rPr>
      <w:fldChar w:fldCharType="begin"/>
    </w:r>
    <w:r w:rsidRPr="00710E98">
      <w:rPr>
        <w:rStyle w:val="Nmerodepgina"/>
        <w:rFonts w:ascii="Trebuchet MS" w:hAnsi="Trebuchet MS"/>
        <w:sz w:val="16"/>
        <w:szCs w:val="16"/>
      </w:rPr>
      <w:instrText xml:space="preserve"> PAGE </w:instrText>
    </w:r>
    <w:r w:rsidRPr="00710E98">
      <w:rPr>
        <w:rStyle w:val="Nmerodepgina"/>
        <w:rFonts w:ascii="Trebuchet MS" w:hAnsi="Trebuchet MS"/>
        <w:sz w:val="16"/>
        <w:szCs w:val="16"/>
      </w:rPr>
      <w:fldChar w:fldCharType="separate"/>
    </w:r>
    <w:r w:rsidR="00502001">
      <w:rPr>
        <w:rStyle w:val="Nmerodepgina"/>
        <w:rFonts w:ascii="Trebuchet MS" w:hAnsi="Trebuchet MS"/>
        <w:noProof/>
        <w:sz w:val="16"/>
        <w:szCs w:val="16"/>
      </w:rPr>
      <w:t>2</w:t>
    </w:r>
    <w:r w:rsidRPr="00710E98">
      <w:rPr>
        <w:rStyle w:val="Nmerodepgina"/>
        <w:rFonts w:ascii="Trebuchet MS" w:hAnsi="Trebuchet MS"/>
        <w:sz w:val="16"/>
        <w:szCs w:val="16"/>
      </w:rPr>
      <w:fldChar w:fldCharType="end"/>
    </w:r>
    <w:r w:rsidRPr="00710E98">
      <w:rPr>
        <w:rStyle w:val="Nmerodepgina"/>
        <w:rFonts w:ascii="Trebuchet MS" w:hAnsi="Trebuchet MS"/>
        <w:sz w:val="16"/>
        <w:szCs w:val="16"/>
      </w:rPr>
      <w:t xml:space="preserve"> de </w:t>
    </w:r>
    <w:r w:rsidRPr="00710E98">
      <w:rPr>
        <w:rStyle w:val="Nmerodepgina"/>
        <w:rFonts w:ascii="Trebuchet MS" w:hAnsi="Trebuchet MS"/>
        <w:sz w:val="16"/>
        <w:szCs w:val="16"/>
      </w:rPr>
      <w:fldChar w:fldCharType="begin"/>
    </w:r>
    <w:r w:rsidRPr="00710E98">
      <w:rPr>
        <w:rStyle w:val="Nmerodepgina"/>
        <w:rFonts w:ascii="Trebuchet MS" w:hAnsi="Trebuchet MS"/>
        <w:sz w:val="16"/>
        <w:szCs w:val="16"/>
      </w:rPr>
      <w:instrText xml:space="preserve"> NUMPAGES </w:instrText>
    </w:r>
    <w:r w:rsidRPr="00710E98">
      <w:rPr>
        <w:rStyle w:val="Nmerodepgina"/>
        <w:rFonts w:ascii="Trebuchet MS" w:hAnsi="Trebuchet MS"/>
        <w:sz w:val="16"/>
        <w:szCs w:val="16"/>
      </w:rPr>
      <w:fldChar w:fldCharType="separate"/>
    </w:r>
    <w:r w:rsidR="00502001">
      <w:rPr>
        <w:rStyle w:val="Nmerodepgina"/>
        <w:rFonts w:ascii="Trebuchet MS" w:hAnsi="Trebuchet MS"/>
        <w:noProof/>
        <w:sz w:val="16"/>
        <w:szCs w:val="16"/>
      </w:rPr>
      <w:t>3</w:t>
    </w:r>
    <w:r w:rsidRPr="00710E98">
      <w:rPr>
        <w:rStyle w:val="Nmerodepgina"/>
        <w:rFonts w:ascii="Trebuchet MS" w:hAnsi="Trebuchet MS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00F9" w:rsidRDefault="008700F9">
      <w:r>
        <w:separator/>
      </w:r>
    </w:p>
  </w:footnote>
  <w:footnote w:type="continuationSeparator" w:id="0">
    <w:p w:rsidR="008700F9" w:rsidRDefault="008700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2E4" w:rsidRPr="003F1B92" w:rsidRDefault="002042E4" w:rsidP="00F92AB8">
    <w:pPr>
      <w:pStyle w:val="Cabealho"/>
      <w:tabs>
        <w:tab w:val="clear" w:pos="4252"/>
        <w:tab w:val="clear" w:pos="8504"/>
        <w:tab w:val="left" w:pos="2670"/>
        <w:tab w:val="left" w:pos="6780"/>
      </w:tabs>
      <w:spacing w:after="240"/>
      <w:jc w:val="center"/>
      <w:rPr>
        <w:rFonts w:ascii="Trebuchet MS" w:hAnsi="Trebuchet MS"/>
        <w:b/>
        <w:sz w:val="12"/>
        <w:szCs w:val="12"/>
      </w:rPr>
    </w:pPr>
    <w:r>
      <w:rPr>
        <w:rFonts w:ascii="Trebuchet MS" w:hAnsi="Trebuchet MS"/>
        <w:b/>
        <w:noProof/>
        <w:sz w:val="12"/>
        <w:szCs w:val="12"/>
      </w:rPr>
      <w:drawing>
        <wp:inline distT="0" distB="0" distL="0" distR="0" wp14:anchorId="10FB36B9" wp14:editId="106F1B05">
          <wp:extent cx="3545633" cy="771525"/>
          <wp:effectExtent l="0" t="0" r="0" b="0"/>
          <wp:docPr id="2" name="Imagem 2" descr="C:\Users\ana.alves\AppData\Local\Microsoft\Windows\Temporary Internet Files\Content.Outlook\Q80VX6A0\Barra_COMPETE2020_Descritiv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na.alves\AppData\Local\Microsoft\Windows\Temporary Internet Files\Content.Outlook\Q80VX6A0\Barra_COMPETE2020_Descritivo.jp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4027"/>
                  <a:stretch/>
                </pic:blipFill>
                <pic:spPr bwMode="auto">
                  <a:xfrm>
                    <a:off x="0" y="0"/>
                    <a:ext cx="3562526" cy="77520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2042E4" w:rsidRPr="003F1B92" w:rsidRDefault="002042E4" w:rsidP="00E2352E">
    <w:pPr>
      <w:pStyle w:val="Cabealho"/>
      <w:tabs>
        <w:tab w:val="clear" w:pos="4252"/>
        <w:tab w:val="clear" w:pos="8504"/>
        <w:tab w:val="left" w:pos="2670"/>
        <w:tab w:val="left" w:pos="6780"/>
      </w:tabs>
      <w:spacing w:after="240"/>
      <w:rPr>
        <w:rFonts w:ascii="Trebuchet MS" w:hAnsi="Trebuchet MS"/>
        <w:b/>
        <w:noProof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44C48"/>
    <w:multiLevelType w:val="hybridMultilevel"/>
    <w:tmpl w:val="710C729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C653F9"/>
    <w:multiLevelType w:val="hybridMultilevel"/>
    <w:tmpl w:val="16644B18"/>
    <w:lvl w:ilvl="0" w:tplc="45AE9678">
      <w:start w:val="1"/>
      <w:numFmt w:val="lowerRoman"/>
      <w:lvlText w:val="%1."/>
      <w:lvlJc w:val="right"/>
      <w:pPr>
        <w:tabs>
          <w:tab w:val="num" w:pos="1622"/>
        </w:tabs>
        <w:ind w:left="1622" w:hanging="360"/>
      </w:pPr>
      <w:rPr>
        <w:rFonts w:hint="default"/>
        <w:b w:val="0"/>
        <w:i w:val="0"/>
        <w:color w:val="000000" w:themeColor="text1"/>
        <w:sz w:val="21"/>
        <w:szCs w:val="21"/>
      </w:rPr>
    </w:lvl>
    <w:lvl w:ilvl="1" w:tplc="1B283726">
      <w:start w:val="1"/>
      <w:numFmt w:val="bullet"/>
      <w:lvlText w:val=""/>
      <w:lvlJc w:val="left"/>
      <w:pPr>
        <w:tabs>
          <w:tab w:val="num" w:pos="2702"/>
        </w:tabs>
        <w:ind w:left="2702" w:hanging="360"/>
      </w:pPr>
      <w:rPr>
        <w:rFonts w:ascii="Wingdings" w:hAnsi="Wingdings" w:hint="default"/>
        <w:b w:val="0"/>
        <w:i w:val="0"/>
        <w:color w:val="008000"/>
        <w:sz w:val="24"/>
      </w:rPr>
    </w:lvl>
    <w:lvl w:ilvl="2" w:tplc="1054E98C" w:tentative="1">
      <w:start w:val="1"/>
      <w:numFmt w:val="lowerRoman"/>
      <w:lvlText w:val="%3."/>
      <w:lvlJc w:val="right"/>
      <w:pPr>
        <w:tabs>
          <w:tab w:val="num" w:pos="3422"/>
        </w:tabs>
        <w:ind w:left="3422" w:hanging="180"/>
      </w:pPr>
    </w:lvl>
    <w:lvl w:ilvl="3" w:tplc="58066F46" w:tentative="1">
      <w:start w:val="1"/>
      <w:numFmt w:val="decimal"/>
      <w:lvlText w:val="%4."/>
      <w:lvlJc w:val="left"/>
      <w:pPr>
        <w:tabs>
          <w:tab w:val="num" w:pos="4142"/>
        </w:tabs>
        <w:ind w:left="4142" w:hanging="360"/>
      </w:pPr>
    </w:lvl>
    <w:lvl w:ilvl="4" w:tplc="3BF0D55C" w:tentative="1">
      <w:start w:val="1"/>
      <w:numFmt w:val="lowerLetter"/>
      <w:lvlText w:val="%5."/>
      <w:lvlJc w:val="left"/>
      <w:pPr>
        <w:tabs>
          <w:tab w:val="num" w:pos="4862"/>
        </w:tabs>
        <w:ind w:left="4862" w:hanging="360"/>
      </w:pPr>
    </w:lvl>
    <w:lvl w:ilvl="5" w:tplc="B1128E40" w:tentative="1">
      <w:start w:val="1"/>
      <w:numFmt w:val="lowerRoman"/>
      <w:lvlText w:val="%6."/>
      <w:lvlJc w:val="right"/>
      <w:pPr>
        <w:tabs>
          <w:tab w:val="num" w:pos="5582"/>
        </w:tabs>
        <w:ind w:left="5582" w:hanging="180"/>
      </w:pPr>
    </w:lvl>
    <w:lvl w:ilvl="6" w:tplc="AEBE3F7E" w:tentative="1">
      <w:start w:val="1"/>
      <w:numFmt w:val="decimal"/>
      <w:lvlText w:val="%7."/>
      <w:lvlJc w:val="left"/>
      <w:pPr>
        <w:tabs>
          <w:tab w:val="num" w:pos="6302"/>
        </w:tabs>
        <w:ind w:left="6302" w:hanging="360"/>
      </w:pPr>
    </w:lvl>
    <w:lvl w:ilvl="7" w:tplc="3C18D8CA" w:tentative="1">
      <w:start w:val="1"/>
      <w:numFmt w:val="lowerLetter"/>
      <w:lvlText w:val="%8."/>
      <w:lvlJc w:val="left"/>
      <w:pPr>
        <w:tabs>
          <w:tab w:val="num" w:pos="7022"/>
        </w:tabs>
        <w:ind w:left="7022" w:hanging="360"/>
      </w:pPr>
    </w:lvl>
    <w:lvl w:ilvl="8" w:tplc="65665318" w:tentative="1">
      <w:start w:val="1"/>
      <w:numFmt w:val="lowerRoman"/>
      <w:lvlText w:val="%9."/>
      <w:lvlJc w:val="right"/>
      <w:pPr>
        <w:tabs>
          <w:tab w:val="num" w:pos="7742"/>
        </w:tabs>
        <w:ind w:left="7742" w:hanging="180"/>
      </w:pPr>
    </w:lvl>
  </w:abstractNum>
  <w:abstractNum w:abstractNumId="2" w15:restartNumberingAfterBreak="0">
    <w:nsid w:val="045B3BCC"/>
    <w:multiLevelType w:val="hybridMultilevel"/>
    <w:tmpl w:val="755E252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7137A8"/>
    <w:multiLevelType w:val="hybridMultilevel"/>
    <w:tmpl w:val="F12498BA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F7372B"/>
    <w:multiLevelType w:val="hybridMultilevel"/>
    <w:tmpl w:val="3E9C596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26A05"/>
    <w:multiLevelType w:val="hybridMultilevel"/>
    <w:tmpl w:val="685E3880"/>
    <w:lvl w:ilvl="0" w:tplc="DF5A42C8">
      <w:start w:val="1"/>
      <w:numFmt w:val="lowerLetter"/>
      <w:lvlText w:val="%1)"/>
      <w:lvlJc w:val="left"/>
      <w:pPr>
        <w:ind w:left="1080" w:hanging="360"/>
      </w:pPr>
      <w:rPr>
        <w:rFonts w:ascii="Trebuchet MS" w:hAnsi="Trebuchet MS" w:hint="default"/>
        <w:sz w:val="18"/>
        <w:szCs w:val="18"/>
      </w:rPr>
    </w:lvl>
    <w:lvl w:ilvl="1" w:tplc="0816001B">
      <w:start w:val="1"/>
      <w:numFmt w:val="lowerRoman"/>
      <w:lvlText w:val="%2."/>
      <w:lvlJc w:val="right"/>
      <w:pPr>
        <w:ind w:left="1800" w:hanging="360"/>
      </w:pPr>
      <w:rPr>
        <w:rFonts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D430720"/>
    <w:multiLevelType w:val="hybridMultilevel"/>
    <w:tmpl w:val="566851C0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7">
      <w:start w:val="1"/>
      <w:numFmt w:val="lowerLetter"/>
      <w:lvlText w:val="%2)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3255EF"/>
    <w:multiLevelType w:val="hybridMultilevel"/>
    <w:tmpl w:val="685E3880"/>
    <w:lvl w:ilvl="0" w:tplc="DF5A42C8">
      <w:start w:val="1"/>
      <w:numFmt w:val="lowerLetter"/>
      <w:lvlText w:val="%1)"/>
      <w:lvlJc w:val="left"/>
      <w:pPr>
        <w:ind w:left="720" w:hanging="360"/>
      </w:pPr>
      <w:rPr>
        <w:rFonts w:ascii="Trebuchet MS" w:hAnsi="Trebuchet MS" w:hint="default"/>
        <w:sz w:val="18"/>
        <w:szCs w:val="18"/>
      </w:rPr>
    </w:lvl>
    <w:lvl w:ilvl="1" w:tplc="0816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760C54"/>
    <w:multiLevelType w:val="hybridMultilevel"/>
    <w:tmpl w:val="680E61C4"/>
    <w:lvl w:ilvl="0" w:tplc="852420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rebuchet MS" w:hAnsi="Trebuchet MS" w:hint="default"/>
        <w:b/>
        <w:i w:val="0"/>
        <w:color w:val="003366"/>
        <w:sz w:val="22"/>
      </w:rPr>
    </w:lvl>
    <w:lvl w:ilvl="1" w:tplc="0816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C384560"/>
    <w:multiLevelType w:val="hybridMultilevel"/>
    <w:tmpl w:val="4866C896"/>
    <w:lvl w:ilvl="0" w:tplc="F78C56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849B" w:themeColor="accent5" w:themeShade="BF"/>
        <w:sz w:val="22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6D0474"/>
    <w:multiLevelType w:val="hybridMultilevel"/>
    <w:tmpl w:val="F21231AE"/>
    <w:lvl w:ilvl="0" w:tplc="7CAC4E70">
      <w:start w:val="1"/>
      <w:numFmt w:val="bullet"/>
      <w:lvlText w:val=""/>
      <w:lvlJc w:val="left"/>
      <w:pPr>
        <w:tabs>
          <w:tab w:val="num" w:pos="1622"/>
        </w:tabs>
        <w:ind w:left="1622" w:hanging="360"/>
      </w:pPr>
      <w:rPr>
        <w:rFonts w:ascii="Wingdings" w:hAnsi="Wingdings" w:hint="default"/>
        <w:b w:val="0"/>
        <w:i w:val="0"/>
        <w:color w:val="9BBB59" w:themeColor="accent3"/>
        <w:sz w:val="32"/>
        <w:szCs w:val="21"/>
        <w:u w:color="9BBB59" w:themeColor="accent3"/>
      </w:rPr>
    </w:lvl>
    <w:lvl w:ilvl="1" w:tplc="1B283726">
      <w:start w:val="1"/>
      <w:numFmt w:val="bullet"/>
      <w:lvlText w:val=""/>
      <w:lvlJc w:val="left"/>
      <w:pPr>
        <w:tabs>
          <w:tab w:val="num" w:pos="2702"/>
        </w:tabs>
        <w:ind w:left="2702" w:hanging="360"/>
      </w:pPr>
      <w:rPr>
        <w:rFonts w:ascii="Wingdings" w:hAnsi="Wingdings" w:hint="default"/>
        <w:b w:val="0"/>
        <w:i w:val="0"/>
        <w:color w:val="008000"/>
        <w:sz w:val="24"/>
      </w:rPr>
    </w:lvl>
    <w:lvl w:ilvl="2" w:tplc="1054E98C" w:tentative="1">
      <w:start w:val="1"/>
      <w:numFmt w:val="lowerRoman"/>
      <w:lvlText w:val="%3."/>
      <w:lvlJc w:val="right"/>
      <w:pPr>
        <w:tabs>
          <w:tab w:val="num" w:pos="3422"/>
        </w:tabs>
        <w:ind w:left="3422" w:hanging="180"/>
      </w:pPr>
    </w:lvl>
    <w:lvl w:ilvl="3" w:tplc="58066F46" w:tentative="1">
      <w:start w:val="1"/>
      <w:numFmt w:val="decimal"/>
      <w:lvlText w:val="%4."/>
      <w:lvlJc w:val="left"/>
      <w:pPr>
        <w:tabs>
          <w:tab w:val="num" w:pos="4142"/>
        </w:tabs>
        <w:ind w:left="4142" w:hanging="360"/>
      </w:pPr>
    </w:lvl>
    <w:lvl w:ilvl="4" w:tplc="3BF0D55C" w:tentative="1">
      <w:start w:val="1"/>
      <w:numFmt w:val="lowerLetter"/>
      <w:lvlText w:val="%5."/>
      <w:lvlJc w:val="left"/>
      <w:pPr>
        <w:tabs>
          <w:tab w:val="num" w:pos="4862"/>
        </w:tabs>
        <w:ind w:left="4862" w:hanging="360"/>
      </w:pPr>
    </w:lvl>
    <w:lvl w:ilvl="5" w:tplc="B1128E40" w:tentative="1">
      <w:start w:val="1"/>
      <w:numFmt w:val="lowerRoman"/>
      <w:lvlText w:val="%6."/>
      <w:lvlJc w:val="right"/>
      <w:pPr>
        <w:tabs>
          <w:tab w:val="num" w:pos="5582"/>
        </w:tabs>
        <w:ind w:left="5582" w:hanging="180"/>
      </w:pPr>
    </w:lvl>
    <w:lvl w:ilvl="6" w:tplc="AEBE3F7E" w:tentative="1">
      <w:start w:val="1"/>
      <w:numFmt w:val="decimal"/>
      <w:lvlText w:val="%7."/>
      <w:lvlJc w:val="left"/>
      <w:pPr>
        <w:tabs>
          <w:tab w:val="num" w:pos="6302"/>
        </w:tabs>
        <w:ind w:left="6302" w:hanging="360"/>
      </w:pPr>
    </w:lvl>
    <w:lvl w:ilvl="7" w:tplc="3C18D8CA" w:tentative="1">
      <w:start w:val="1"/>
      <w:numFmt w:val="lowerLetter"/>
      <w:lvlText w:val="%8."/>
      <w:lvlJc w:val="left"/>
      <w:pPr>
        <w:tabs>
          <w:tab w:val="num" w:pos="7022"/>
        </w:tabs>
        <w:ind w:left="7022" w:hanging="360"/>
      </w:pPr>
    </w:lvl>
    <w:lvl w:ilvl="8" w:tplc="65665318" w:tentative="1">
      <w:start w:val="1"/>
      <w:numFmt w:val="lowerRoman"/>
      <w:lvlText w:val="%9."/>
      <w:lvlJc w:val="right"/>
      <w:pPr>
        <w:tabs>
          <w:tab w:val="num" w:pos="7742"/>
        </w:tabs>
        <w:ind w:left="7742" w:hanging="180"/>
      </w:pPr>
    </w:lvl>
  </w:abstractNum>
  <w:abstractNum w:abstractNumId="11" w15:restartNumberingAfterBreak="0">
    <w:nsid w:val="23566200"/>
    <w:multiLevelType w:val="hybridMultilevel"/>
    <w:tmpl w:val="B1129F1E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DB41DD"/>
    <w:multiLevelType w:val="singleLevel"/>
    <w:tmpl w:val="EF38EA16"/>
    <w:lvl w:ilvl="0">
      <w:start w:val="1"/>
      <w:numFmt w:val="lowerLetter"/>
      <w:pStyle w:val="Textosimples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23EE172B"/>
    <w:multiLevelType w:val="hybridMultilevel"/>
    <w:tmpl w:val="7C1A8520"/>
    <w:lvl w:ilvl="0" w:tplc="08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C46766"/>
    <w:multiLevelType w:val="hybridMultilevel"/>
    <w:tmpl w:val="F710D3D4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063998"/>
    <w:multiLevelType w:val="hybridMultilevel"/>
    <w:tmpl w:val="30F6DCF8"/>
    <w:lvl w:ilvl="0" w:tplc="08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CE39FE"/>
    <w:multiLevelType w:val="hybridMultilevel"/>
    <w:tmpl w:val="F87690FE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B40477"/>
    <w:multiLevelType w:val="hybridMultilevel"/>
    <w:tmpl w:val="685E3880"/>
    <w:lvl w:ilvl="0" w:tplc="DF5A42C8">
      <w:start w:val="1"/>
      <w:numFmt w:val="lowerLetter"/>
      <w:lvlText w:val="%1)"/>
      <w:lvlJc w:val="left"/>
      <w:pPr>
        <w:ind w:left="720" w:hanging="360"/>
      </w:pPr>
      <w:rPr>
        <w:rFonts w:ascii="Trebuchet MS" w:hAnsi="Trebuchet MS" w:hint="default"/>
        <w:sz w:val="18"/>
        <w:szCs w:val="18"/>
      </w:rPr>
    </w:lvl>
    <w:lvl w:ilvl="1" w:tplc="0816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E35BCD"/>
    <w:multiLevelType w:val="hybridMultilevel"/>
    <w:tmpl w:val="3222BB58"/>
    <w:lvl w:ilvl="0" w:tplc="08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0B666F8"/>
    <w:multiLevelType w:val="hybridMultilevel"/>
    <w:tmpl w:val="1500048E"/>
    <w:lvl w:ilvl="0" w:tplc="F78C56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849B" w:themeColor="accent5" w:themeShade="BF"/>
        <w:sz w:val="22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9D0CCF"/>
    <w:multiLevelType w:val="hybridMultilevel"/>
    <w:tmpl w:val="DF9865A0"/>
    <w:lvl w:ilvl="0" w:tplc="08160017">
      <w:start w:val="1"/>
      <w:numFmt w:val="lowerLetter"/>
      <w:lvlText w:val="%1)"/>
      <w:lvlJc w:val="left"/>
      <w:pPr>
        <w:ind w:left="1080" w:hanging="360"/>
      </w:p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26164F0"/>
    <w:multiLevelType w:val="hybridMultilevel"/>
    <w:tmpl w:val="652A7738"/>
    <w:lvl w:ilvl="0" w:tplc="0CD838F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6466BD7"/>
    <w:multiLevelType w:val="hybridMultilevel"/>
    <w:tmpl w:val="D1BCAD6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243C40"/>
    <w:multiLevelType w:val="hybridMultilevel"/>
    <w:tmpl w:val="B1129F1E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AE3430"/>
    <w:multiLevelType w:val="hybridMultilevel"/>
    <w:tmpl w:val="96B422E0"/>
    <w:lvl w:ilvl="0" w:tplc="71622C24">
      <w:start w:val="1"/>
      <w:numFmt w:val="bullet"/>
      <w:lvlText w:val=""/>
      <w:lvlJc w:val="left"/>
      <w:pPr>
        <w:tabs>
          <w:tab w:val="num" w:pos="1140"/>
        </w:tabs>
        <w:ind w:left="1140" w:hanging="216"/>
      </w:pPr>
      <w:rPr>
        <w:rFonts w:ascii="Wingdings" w:hAnsi="Wingdings" w:hint="default"/>
        <w:color w:val="008000"/>
      </w:rPr>
    </w:lvl>
    <w:lvl w:ilvl="1" w:tplc="D8502836" w:tentative="1">
      <w:start w:val="1"/>
      <w:numFmt w:val="bullet"/>
      <w:lvlText w:val="o"/>
      <w:lvlJc w:val="left"/>
      <w:pPr>
        <w:tabs>
          <w:tab w:val="num" w:pos="2364"/>
        </w:tabs>
        <w:ind w:left="2364" w:hanging="360"/>
      </w:pPr>
      <w:rPr>
        <w:rFonts w:ascii="Courier New" w:hAnsi="Courier New" w:cs="Courier New" w:hint="default"/>
      </w:rPr>
    </w:lvl>
    <w:lvl w:ilvl="2" w:tplc="133C5076" w:tentative="1">
      <w:start w:val="1"/>
      <w:numFmt w:val="bullet"/>
      <w:lvlText w:val=""/>
      <w:lvlJc w:val="left"/>
      <w:pPr>
        <w:tabs>
          <w:tab w:val="num" w:pos="3084"/>
        </w:tabs>
        <w:ind w:left="3084" w:hanging="360"/>
      </w:pPr>
      <w:rPr>
        <w:rFonts w:ascii="Wingdings" w:hAnsi="Wingdings" w:hint="default"/>
      </w:rPr>
    </w:lvl>
    <w:lvl w:ilvl="3" w:tplc="4EC8D4CE" w:tentative="1">
      <w:start w:val="1"/>
      <w:numFmt w:val="bullet"/>
      <w:lvlText w:val=""/>
      <w:lvlJc w:val="left"/>
      <w:pPr>
        <w:tabs>
          <w:tab w:val="num" w:pos="3804"/>
        </w:tabs>
        <w:ind w:left="3804" w:hanging="360"/>
      </w:pPr>
      <w:rPr>
        <w:rFonts w:ascii="Symbol" w:hAnsi="Symbol" w:hint="default"/>
      </w:rPr>
    </w:lvl>
    <w:lvl w:ilvl="4" w:tplc="A0B819B0" w:tentative="1">
      <w:start w:val="1"/>
      <w:numFmt w:val="bullet"/>
      <w:lvlText w:val="o"/>
      <w:lvlJc w:val="left"/>
      <w:pPr>
        <w:tabs>
          <w:tab w:val="num" w:pos="4524"/>
        </w:tabs>
        <w:ind w:left="4524" w:hanging="360"/>
      </w:pPr>
      <w:rPr>
        <w:rFonts w:ascii="Courier New" w:hAnsi="Courier New" w:cs="Courier New" w:hint="default"/>
      </w:rPr>
    </w:lvl>
    <w:lvl w:ilvl="5" w:tplc="CEEA9F36" w:tentative="1">
      <w:start w:val="1"/>
      <w:numFmt w:val="bullet"/>
      <w:lvlText w:val=""/>
      <w:lvlJc w:val="left"/>
      <w:pPr>
        <w:tabs>
          <w:tab w:val="num" w:pos="5244"/>
        </w:tabs>
        <w:ind w:left="5244" w:hanging="360"/>
      </w:pPr>
      <w:rPr>
        <w:rFonts w:ascii="Wingdings" w:hAnsi="Wingdings" w:hint="default"/>
      </w:rPr>
    </w:lvl>
    <w:lvl w:ilvl="6" w:tplc="7D50FF80" w:tentative="1">
      <w:start w:val="1"/>
      <w:numFmt w:val="bullet"/>
      <w:lvlText w:val=""/>
      <w:lvlJc w:val="left"/>
      <w:pPr>
        <w:tabs>
          <w:tab w:val="num" w:pos="5964"/>
        </w:tabs>
        <w:ind w:left="5964" w:hanging="360"/>
      </w:pPr>
      <w:rPr>
        <w:rFonts w:ascii="Symbol" w:hAnsi="Symbol" w:hint="default"/>
      </w:rPr>
    </w:lvl>
    <w:lvl w:ilvl="7" w:tplc="6AD041AE" w:tentative="1">
      <w:start w:val="1"/>
      <w:numFmt w:val="bullet"/>
      <w:lvlText w:val="o"/>
      <w:lvlJc w:val="left"/>
      <w:pPr>
        <w:tabs>
          <w:tab w:val="num" w:pos="6684"/>
        </w:tabs>
        <w:ind w:left="6684" w:hanging="360"/>
      </w:pPr>
      <w:rPr>
        <w:rFonts w:ascii="Courier New" w:hAnsi="Courier New" w:cs="Courier New" w:hint="default"/>
      </w:rPr>
    </w:lvl>
    <w:lvl w:ilvl="8" w:tplc="39722FB4" w:tentative="1">
      <w:start w:val="1"/>
      <w:numFmt w:val="bullet"/>
      <w:lvlText w:val=""/>
      <w:lvlJc w:val="left"/>
      <w:pPr>
        <w:tabs>
          <w:tab w:val="num" w:pos="7404"/>
        </w:tabs>
        <w:ind w:left="7404" w:hanging="360"/>
      </w:pPr>
      <w:rPr>
        <w:rFonts w:ascii="Wingdings" w:hAnsi="Wingdings" w:hint="default"/>
      </w:rPr>
    </w:lvl>
  </w:abstractNum>
  <w:abstractNum w:abstractNumId="25" w15:restartNumberingAfterBreak="0">
    <w:nsid w:val="45B86CFB"/>
    <w:multiLevelType w:val="hybridMultilevel"/>
    <w:tmpl w:val="566851C0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7">
      <w:start w:val="1"/>
      <w:numFmt w:val="lowerLetter"/>
      <w:lvlText w:val="%2)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C2656D"/>
    <w:multiLevelType w:val="hybridMultilevel"/>
    <w:tmpl w:val="3AE83DD4"/>
    <w:lvl w:ilvl="0" w:tplc="0816000F">
      <w:start w:val="1"/>
      <w:numFmt w:val="decimal"/>
      <w:lvlText w:val="%1."/>
      <w:lvlJc w:val="lef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724638D"/>
    <w:multiLevelType w:val="hybridMultilevel"/>
    <w:tmpl w:val="E5B84CBE"/>
    <w:lvl w:ilvl="0" w:tplc="08160001">
      <w:start w:val="1"/>
      <w:numFmt w:val="bullet"/>
      <w:lvlText w:val=""/>
      <w:lvlJc w:val="left"/>
      <w:pPr>
        <w:ind w:left="729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28" w15:restartNumberingAfterBreak="0">
    <w:nsid w:val="4B2E5B1C"/>
    <w:multiLevelType w:val="hybridMultilevel"/>
    <w:tmpl w:val="8468F3D6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2D2B57"/>
    <w:multiLevelType w:val="multilevel"/>
    <w:tmpl w:val="A85AF1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8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4F617599"/>
    <w:multiLevelType w:val="hybridMultilevel"/>
    <w:tmpl w:val="8468F3D6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721AA1"/>
    <w:multiLevelType w:val="hybridMultilevel"/>
    <w:tmpl w:val="10362DE4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2D081D"/>
    <w:multiLevelType w:val="hybridMultilevel"/>
    <w:tmpl w:val="EC10E29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EB3570"/>
    <w:multiLevelType w:val="hybridMultilevel"/>
    <w:tmpl w:val="685E3880"/>
    <w:lvl w:ilvl="0" w:tplc="DF5A42C8">
      <w:start w:val="1"/>
      <w:numFmt w:val="lowerLetter"/>
      <w:lvlText w:val="%1)"/>
      <w:lvlJc w:val="left"/>
      <w:pPr>
        <w:ind w:left="720" w:hanging="360"/>
      </w:pPr>
      <w:rPr>
        <w:rFonts w:ascii="Trebuchet MS" w:hAnsi="Trebuchet MS" w:hint="default"/>
        <w:sz w:val="18"/>
        <w:szCs w:val="18"/>
      </w:rPr>
    </w:lvl>
    <w:lvl w:ilvl="1" w:tplc="0816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F94BE5"/>
    <w:multiLevelType w:val="hybridMultilevel"/>
    <w:tmpl w:val="95F42A26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45134E"/>
    <w:multiLevelType w:val="hybridMultilevel"/>
    <w:tmpl w:val="7A326486"/>
    <w:lvl w:ilvl="0" w:tplc="63EE005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76923C" w:themeColor="accent3" w:themeShade="BF"/>
      </w:rPr>
    </w:lvl>
    <w:lvl w:ilvl="1" w:tplc="0816001B">
      <w:start w:val="1"/>
      <w:numFmt w:val="lowerRoman"/>
      <w:lvlText w:val="%2."/>
      <w:lvlJc w:val="right"/>
      <w:pPr>
        <w:tabs>
          <w:tab w:val="num" w:pos="2160"/>
        </w:tabs>
        <w:ind w:left="216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5CFA34F0"/>
    <w:multiLevelType w:val="hybridMultilevel"/>
    <w:tmpl w:val="B914D7F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1B8E45A">
      <w:numFmt w:val="bullet"/>
      <w:lvlText w:val="•"/>
      <w:lvlJc w:val="left"/>
      <w:pPr>
        <w:ind w:left="1785" w:hanging="705"/>
      </w:pPr>
      <w:rPr>
        <w:rFonts w:ascii="Calibri" w:eastAsia="Times New Roman" w:hAnsi="Calibri" w:cs="Calibri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CC356E"/>
    <w:multiLevelType w:val="hybridMultilevel"/>
    <w:tmpl w:val="F12498BA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09E561E"/>
    <w:multiLevelType w:val="hybridMultilevel"/>
    <w:tmpl w:val="2152CF5C"/>
    <w:lvl w:ilvl="0" w:tplc="0816001B">
      <w:start w:val="1"/>
      <w:numFmt w:val="lowerRoman"/>
      <w:lvlText w:val="%1."/>
      <w:lvlJc w:val="right"/>
      <w:pPr>
        <w:tabs>
          <w:tab w:val="num" w:pos="1080"/>
        </w:tabs>
        <w:ind w:left="1080" w:hanging="360"/>
      </w:pPr>
      <w:rPr>
        <w:rFonts w:hint="default"/>
      </w:rPr>
    </w:lvl>
    <w:lvl w:ilvl="1" w:tplc="0816001B">
      <w:start w:val="1"/>
      <w:numFmt w:val="lowerRoman"/>
      <w:lvlText w:val="%2."/>
      <w:lvlJc w:val="right"/>
      <w:pPr>
        <w:tabs>
          <w:tab w:val="num" w:pos="1800"/>
        </w:tabs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64FD08B9"/>
    <w:multiLevelType w:val="hybridMultilevel"/>
    <w:tmpl w:val="507894F8"/>
    <w:lvl w:ilvl="0" w:tplc="08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B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5C0424E"/>
    <w:multiLevelType w:val="hybridMultilevel"/>
    <w:tmpl w:val="8468F3D6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F1164A"/>
    <w:multiLevelType w:val="hybridMultilevel"/>
    <w:tmpl w:val="4A98F7A0"/>
    <w:lvl w:ilvl="0" w:tplc="C486CCC4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2" w15:restartNumberingAfterBreak="0">
    <w:nsid w:val="76ED45CA"/>
    <w:multiLevelType w:val="hybridMultilevel"/>
    <w:tmpl w:val="440CEB9A"/>
    <w:lvl w:ilvl="0" w:tplc="08160017">
      <w:start w:val="1"/>
      <w:numFmt w:val="lowerLetter"/>
      <w:lvlText w:val="%1)"/>
      <w:lvlJc w:val="left"/>
      <w:pPr>
        <w:ind w:left="780" w:hanging="360"/>
      </w:pPr>
    </w:lvl>
    <w:lvl w:ilvl="1" w:tplc="08160019" w:tentative="1">
      <w:start w:val="1"/>
      <w:numFmt w:val="lowerLetter"/>
      <w:lvlText w:val="%2."/>
      <w:lvlJc w:val="left"/>
      <w:pPr>
        <w:ind w:left="1500" w:hanging="360"/>
      </w:pPr>
    </w:lvl>
    <w:lvl w:ilvl="2" w:tplc="0816001B" w:tentative="1">
      <w:start w:val="1"/>
      <w:numFmt w:val="lowerRoman"/>
      <w:lvlText w:val="%3."/>
      <w:lvlJc w:val="right"/>
      <w:pPr>
        <w:ind w:left="2220" w:hanging="180"/>
      </w:pPr>
    </w:lvl>
    <w:lvl w:ilvl="3" w:tplc="0816000F" w:tentative="1">
      <w:start w:val="1"/>
      <w:numFmt w:val="decimal"/>
      <w:lvlText w:val="%4."/>
      <w:lvlJc w:val="left"/>
      <w:pPr>
        <w:ind w:left="2940" w:hanging="360"/>
      </w:pPr>
    </w:lvl>
    <w:lvl w:ilvl="4" w:tplc="08160019" w:tentative="1">
      <w:start w:val="1"/>
      <w:numFmt w:val="lowerLetter"/>
      <w:lvlText w:val="%5."/>
      <w:lvlJc w:val="left"/>
      <w:pPr>
        <w:ind w:left="3660" w:hanging="360"/>
      </w:pPr>
    </w:lvl>
    <w:lvl w:ilvl="5" w:tplc="0816001B" w:tentative="1">
      <w:start w:val="1"/>
      <w:numFmt w:val="lowerRoman"/>
      <w:lvlText w:val="%6."/>
      <w:lvlJc w:val="right"/>
      <w:pPr>
        <w:ind w:left="4380" w:hanging="180"/>
      </w:pPr>
    </w:lvl>
    <w:lvl w:ilvl="6" w:tplc="0816000F" w:tentative="1">
      <w:start w:val="1"/>
      <w:numFmt w:val="decimal"/>
      <w:lvlText w:val="%7."/>
      <w:lvlJc w:val="left"/>
      <w:pPr>
        <w:ind w:left="5100" w:hanging="360"/>
      </w:pPr>
    </w:lvl>
    <w:lvl w:ilvl="7" w:tplc="08160019" w:tentative="1">
      <w:start w:val="1"/>
      <w:numFmt w:val="lowerLetter"/>
      <w:lvlText w:val="%8."/>
      <w:lvlJc w:val="left"/>
      <w:pPr>
        <w:ind w:left="5820" w:hanging="360"/>
      </w:pPr>
    </w:lvl>
    <w:lvl w:ilvl="8" w:tplc="0816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3" w15:restartNumberingAfterBreak="0">
    <w:nsid w:val="7B0E235E"/>
    <w:multiLevelType w:val="hybridMultilevel"/>
    <w:tmpl w:val="1724FE44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397ECB"/>
    <w:multiLevelType w:val="hybridMultilevel"/>
    <w:tmpl w:val="F456446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667489"/>
    <w:multiLevelType w:val="hybridMultilevel"/>
    <w:tmpl w:val="8B4EBCAE"/>
    <w:lvl w:ilvl="0" w:tplc="7CAC4E70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  <w:color w:val="9BBB59" w:themeColor="accent3"/>
        <w:sz w:val="32"/>
        <w:u w:color="9BBB59" w:themeColor="accent3"/>
      </w:rPr>
    </w:lvl>
    <w:lvl w:ilvl="1" w:tplc="0816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6" w15:restartNumberingAfterBreak="0">
    <w:nsid w:val="7DA440CE"/>
    <w:multiLevelType w:val="hybridMultilevel"/>
    <w:tmpl w:val="0E760C70"/>
    <w:lvl w:ilvl="0" w:tplc="0816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16001B">
      <w:start w:val="1"/>
      <w:numFmt w:val="lowerRoman"/>
      <w:lvlText w:val="%2."/>
      <w:lvlJc w:val="right"/>
      <w:pPr>
        <w:ind w:left="1800" w:hanging="360"/>
      </w:pPr>
      <w:rPr>
        <w:rFonts w:hint="default"/>
      </w:rPr>
    </w:lvl>
    <w:lvl w:ilvl="2" w:tplc="4A4A83D0">
      <w:start w:val="4"/>
      <w:numFmt w:val="decimal"/>
      <w:lvlText w:val="%3"/>
      <w:lvlJc w:val="left"/>
      <w:pPr>
        <w:ind w:left="2520" w:hanging="360"/>
      </w:pPr>
      <w:rPr>
        <w:rFonts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EB52DAA"/>
    <w:multiLevelType w:val="hybridMultilevel"/>
    <w:tmpl w:val="FD80B8A4"/>
    <w:lvl w:ilvl="0" w:tplc="BFD0386A">
      <w:start w:val="1"/>
      <w:numFmt w:val="bullet"/>
      <w:lvlText w:val=""/>
      <w:lvlJc w:val="left"/>
      <w:pPr>
        <w:tabs>
          <w:tab w:val="num" w:pos="1622"/>
        </w:tabs>
        <w:ind w:left="1622" w:hanging="360"/>
      </w:pPr>
      <w:rPr>
        <w:rFonts w:ascii="Wingdings" w:hAnsi="Wingdings" w:hint="default"/>
        <w:color w:val="008000"/>
        <w:sz w:val="24"/>
      </w:rPr>
    </w:lvl>
    <w:lvl w:ilvl="1" w:tplc="BFD0386A">
      <w:start w:val="1"/>
      <w:numFmt w:val="bullet"/>
      <w:lvlText w:val=""/>
      <w:lvlJc w:val="left"/>
      <w:pPr>
        <w:tabs>
          <w:tab w:val="num" w:pos="2342"/>
        </w:tabs>
        <w:ind w:left="2342" w:hanging="360"/>
      </w:pPr>
      <w:rPr>
        <w:rFonts w:ascii="Wingdings" w:hAnsi="Wingdings" w:hint="default"/>
        <w:color w:val="008000"/>
        <w:sz w:val="24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3062"/>
        </w:tabs>
        <w:ind w:left="3062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3782"/>
        </w:tabs>
        <w:ind w:left="3782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4502"/>
        </w:tabs>
        <w:ind w:left="4502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5222"/>
        </w:tabs>
        <w:ind w:left="5222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942"/>
        </w:tabs>
        <w:ind w:left="5942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6662"/>
        </w:tabs>
        <w:ind w:left="6662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7382"/>
        </w:tabs>
        <w:ind w:left="7382" w:hanging="180"/>
      </w:pPr>
    </w:lvl>
  </w:abstractNum>
  <w:num w:numId="1">
    <w:abstractNumId w:val="8"/>
  </w:num>
  <w:num w:numId="2">
    <w:abstractNumId w:val="14"/>
  </w:num>
  <w:num w:numId="3">
    <w:abstractNumId w:val="26"/>
  </w:num>
  <w:num w:numId="4">
    <w:abstractNumId w:val="25"/>
  </w:num>
  <w:num w:numId="5">
    <w:abstractNumId w:val="6"/>
  </w:num>
  <w:num w:numId="6">
    <w:abstractNumId w:val="39"/>
  </w:num>
  <w:num w:numId="7">
    <w:abstractNumId w:val="38"/>
  </w:num>
  <w:num w:numId="8">
    <w:abstractNumId w:val="35"/>
  </w:num>
  <w:num w:numId="9">
    <w:abstractNumId w:val="31"/>
  </w:num>
  <w:num w:numId="10">
    <w:abstractNumId w:val="28"/>
  </w:num>
  <w:num w:numId="11">
    <w:abstractNumId w:val="30"/>
  </w:num>
  <w:num w:numId="12">
    <w:abstractNumId w:val="46"/>
  </w:num>
  <w:num w:numId="13">
    <w:abstractNumId w:val="29"/>
  </w:num>
  <w:num w:numId="14">
    <w:abstractNumId w:val="42"/>
  </w:num>
  <w:num w:numId="15">
    <w:abstractNumId w:val="21"/>
  </w:num>
  <w:num w:numId="16">
    <w:abstractNumId w:val="41"/>
  </w:num>
  <w:num w:numId="17">
    <w:abstractNumId w:val="47"/>
  </w:num>
  <w:num w:numId="18">
    <w:abstractNumId w:val="13"/>
  </w:num>
  <w:num w:numId="19">
    <w:abstractNumId w:val="11"/>
  </w:num>
  <w:num w:numId="20">
    <w:abstractNumId w:val="20"/>
  </w:num>
  <w:num w:numId="21">
    <w:abstractNumId w:val="40"/>
  </w:num>
  <w:num w:numId="22">
    <w:abstractNumId w:val="34"/>
  </w:num>
  <w:num w:numId="23">
    <w:abstractNumId w:val="5"/>
  </w:num>
  <w:num w:numId="24">
    <w:abstractNumId w:val="27"/>
  </w:num>
  <w:num w:numId="25">
    <w:abstractNumId w:val="12"/>
  </w:num>
  <w:num w:numId="26">
    <w:abstractNumId w:val="33"/>
  </w:num>
  <w:num w:numId="27">
    <w:abstractNumId w:val="17"/>
  </w:num>
  <w:num w:numId="28">
    <w:abstractNumId w:val="7"/>
  </w:num>
  <w:num w:numId="29">
    <w:abstractNumId w:val="37"/>
  </w:num>
  <w:num w:numId="30">
    <w:abstractNumId w:val="3"/>
  </w:num>
  <w:num w:numId="31">
    <w:abstractNumId w:val="15"/>
  </w:num>
  <w:num w:numId="32">
    <w:abstractNumId w:val="16"/>
  </w:num>
  <w:num w:numId="33">
    <w:abstractNumId w:val="23"/>
  </w:num>
  <w:num w:numId="34">
    <w:abstractNumId w:val="1"/>
  </w:num>
  <w:num w:numId="35">
    <w:abstractNumId w:val="24"/>
  </w:num>
  <w:num w:numId="36">
    <w:abstractNumId w:val="2"/>
  </w:num>
  <w:num w:numId="37">
    <w:abstractNumId w:val="45"/>
  </w:num>
  <w:num w:numId="38">
    <w:abstractNumId w:val="10"/>
  </w:num>
  <w:num w:numId="39">
    <w:abstractNumId w:val="44"/>
  </w:num>
  <w:num w:numId="40">
    <w:abstractNumId w:val="9"/>
  </w:num>
  <w:num w:numId="41">
    <w:abstractNumId w:val="19"/>
  </w:num>
  <w:num w:numId="42">
    <w:abstractNumId w:val="18"/>
  </w:num>
  <w:num w:numId="43">
    <w:abstractNumId w:val="4"/>
  </w:num>
  <w:num w:numId="44">
    <w:abstractNumId w:val="0"/>
  </w:num>
  <w:num w:numId="45">
    <w:abstractNumId w:val="36"/>
  </w:num>
  <w:num w:numId="46">
    <w:abstractNumId w:val="32"/>
  </w:num>
  <w:num w:numId="47">
    <w:abstractNumId w:val="43"/>
  </w:num>
  <w:num w:numId="48">
    <w:abstractNumId w:val="22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1A9"/>
    <w:rsid w:val="00000FC1"/>
    <w:rsid w:val="00001613"/>
    <w:rsid w:val="00005D50"/>
    <w:rsid w:val="00012045"/>
    <w:rsid w:val="00015FB3"/>
    <w:rsid w:val="00020135"/>
    <w:rsid w:val="00020606"/>
    <w:rsid w:val="00020F1D"/>
    <w:rsid w:val="0002296E"/>
    <w:rsid w:val="000257E7"/>
    <w:rsid w:val="00027475"/>
    <w:rsid w:val="00031487"/>
    <w:rsid w:val="000322C1"/>
    <w:rsid w:val="00034005"/>
    <w:rsid w:val="00034530"/>
    <w:rsid w:val="00034D7B"/>
    <w:rsid w:val="00035620"/>
    <w:rsid w:val="0003598B"/>
    <w:rsid w:val="00036322"/>
    <w:rsid w:val="000369D6"/>
    <w:rsid w:val="00036BFC"/>
    <w:rsid w:val="00037120"/>
    <w:rsid w:val="00040FA8"/>
    <w:rsid w:val="00041E63"/>
    <w:rsid w:val="00042071"/>
    <w:rsid w:val="000432AC"/>
    <w:rsid w:val="000442B0"/>
    <w:rsid w:val="00044736"/>
    <w:rsid w:val="000463EF"/>
    <w:rsid w:val="00046705"/>
    <w:rsid w:val="000479D8"/>
    <w:rsid w:val="00050AFC"/>
    <w:rsid w:val="00050F24"/>
    <w:rsid w:val="000514B4"/>
    <w:rsid w:val="00051910"/>
    <w:rsid w:val="00052C43"/>
    <w:rsid w:val="00054CF5"/>
    <w:rsid w:val="000570D8"/>
    <w:rsid w:val="0006102C"/>
    <w:rsid w:val="000612AB"/>
    <w:rsid w:val="00061C55"/>
    <w:rsid w:val="000628AC"/>
    <w:rsid w:val="00062A03"/>
    <w:rsid w:val="00064913"/>
    <w:rsid w:val="000650B9"/>
    <w:rsid w:val="000664F4"/>
    <w:rsid w:val="000669C6"/>
    <w:rsid w:val="000672EF"/>
    <w:rsid w:val="00070593"/>
    <w:rsid w:val="000705A6"/>
    <w:rsid w:val="00073D1D"/>
    <w:rsid w:val="00075789"/>
    <w:rsid w:val="00077461"/>
    <w:rsid w:val="000800B9"/>
    <w:rsid w:val="00080DF4"/>
    <w:rsid w:val="00083174"/>
    <w:rsid w:val="00084B1C"/>
    <w:rsid w:val="00085164"/>
    <w:rsid w:val="0008545A"/>
    <w:rsid w:val="00086018"/>
    <w:rsid w:val="000861E5"/>
    <w:rsid w:val="00086C5B"/>
    <w:rsid w:val="0008740E"/>
    <w:rsid w:val="00087789"/>
    <w:rsid w:val="00090DC5"/>
    <w:rsid w:val="00090FD1"/>
    <w:rsid w:val="00091ABF"/>
    <w:rsid w:val="00092AB0"/>
    <w:rsid w:val="00093212"/>
    <w:rsid w:val="000935A4"/>
    <w:rsid w:val="00094489"/>
    <w:rsid w:val="00094F7A"/>
    <w:rsid w:val="00095C54"/>
    <w:rsid w:val="00096CC7"/>
    <w:rsid w:val="00096E65"/>
    <w:rsid w:val="00096EED"/>
    <w:rsid w:val="00097CA8"/>
    <w:rsid w:val="00097FA2"/>
    <w:rsid w:val="000A0DEE"/>
    <w:rsid w:val="000A1ECC"/>
    <w:rsid w:val="000A2E20"/>
    <w:rsid w:val="000A32DC"/>
    <w:rsid w:val="000A3396"/>
    <w:rsid w:val="000A4A43"/>
    <w:rsid w:val="000A4EE7"/>
    <w:rsid w:val="000A6B73"/>
    <w:rsid w:val="000A7DC0"/>
    <w:rsid w:val="000B02C3"/>
    <w:rsid w:val="000B2235"/>
    <w:rsid w:val="000B4E78"/>
    <w:rsid w:val="000B54C0"/>
    <w:rsid w:val="000B5DEE"/>
    <w:rsid w:val="000B6743"/>
    <w:rsid w:val="000B7900"/>
    <w:rsid w:val="000B7C5F"/>
    <w:rsid w:val="000B7DF6"/>
    <w:rsid w:val="000C0E44"/>
    <w:rsid w:val="000C1AD9"/>
    <w:rsid w:val="000C352B"/>
    <w:rsid w:val="000C36AF"/>
    <w:rsid w:val="000C3D69"/>
    <w:rsid w:val="000C5FE1"/>
    <w:rsid w:val="000C6ECB"/>
    <w:rsid w:val="000C7FCC"/>
    <w:rsid w:val="000D0A1B"/>
    <w:rsid w:val="000D15D9"/>
    <w:rsid w:val="000D1E90"/>
    <w:rsid w:val="000D3D7D"/>
    <w:rsid w:val="000D6747"/>
    <w:rsid w:val="000D68EE"/>
    <w:rsid w:val="000D7825"/>
    <w:rsid w:val="000D7A35"/>
    <w:rsid w:val="000E0055"/>
    <w:rsid w:val="000E093C"/>
    <w:rsid w:val="000E1896"/>
    <w:rsid w:val="000E34CF"/>
    <w:rsid w:val="000E3585"/>
    <w:rsid w:val="000E4264"/>
    <w:rsid w:val="000E4FA6"/>
    <w:rsid w:val="000E558A"/>
    <w:rsid w:val="000E69E6"/>
    <w:rsid w:val="000E71FA"/>
    <w:rsid w:val="000E747B"/>
    <w:rsid w:val="000E7FDB"/>
    <w:rsid w:val="000F1825"/>
    <w:rsid w:val="000F25F1"/>
    <w:rsid w:val="000F2679"/>
    <w:rsid w:val="000F2E6F"/>
    <w:rsid w:val="000F55E9"/>
    <w:rsid w:val="001003C5"/>
    <w:rsid w:val="00101037"/>
    <w:rsid w:val="00102975"/>
    <w:rsid w:val="00102AD0"/>
    <w:rsid w:val="00102D5C"/>
    <w:rsid w:val="001031A5"/>
    <w:rsid w:val="001036B1"/>
    <w:rsid w:val="001044A4"/>
    <w:rsid w:val="001052CA"/>
    <w:rsid w:val="00107763"/>
    <w:rsid w:val="0011064D"/>
    <w:rsid w:val="00110A21"/>
    <w:rsid w:val="00110E1E"/>
    <w:rsid w:val="00111402"/>
    <w:rsid w:val="00115858"/>
    <w:rsid w:val="0011657C"/>
    <w:rsid w:val="00116601"/>
    <w:rsid w:val="00121352"/>
    <w:rsid w:val="00121FE8"/>
    <w:rsid w:val="00124317"/>
    <w:rsid w:val="00125366"/>
    <w:rsid w:val="00127E9B"/>
    <w:rsid w:val="00130094"/>
    <w:rsid w:val="00130E52"/>
    <w:rsid w:val="00132D10"/>
    <w:rsid w:val="0013372F"/>
    <w:rsid w:val="001340AE"/>
    <w:rsid w:val="001349B7"/>
    <w:rsid w:val="00134EF3"/>
    <w:rsid w:val="001413A9"/>
    <w:rsid w:val="00141566"/>
    <w:rsid w:val="0014179A"/>
    <w:rsid w:val="001422B6"/>
    <w:rsid w:val="00142A3C"/>
    <w:rsid w:val="001435C9"/>
    <w:rsid w:val="0014481A"/>
    <w:rsid w:val="0015194A"/>
    <w:rsid w:val="00151B37"/>
    <w:rsid w:val="00152A32"/>
    <w:rsid w:val="00153918"/>
    <w:rsid w:val="001551E5"/>
    <w:rsid w:val="00155F06"/>
    <w:rsid w:val="00157306"/>
    <w:rsid w:val="00160937"/>
    <w:rsid w:val="00161539"/>
    <w:rsid w:val="00164128"/>
    <w:rsid w:val="00164567"/>
    <w:rsid w:val="00166895"/>
    <w:rsid w:val="00166E1D"/>
    <w:rsid w:val="001707B9"/>
    <w:rsid w:val="00170C9C"/>
    <w:rsid w:val="00171355"/>
    <w:rsid w:val="00171E0C"/>
    <w:rsid w:val="00173D55"/>
    <w:rsid w:val="00173DBF"/>
    <w:rsid w:val="0017435F"/>
    <w:rsid w:val="00174977"/>
    <w:rsid w:val="0017518F"/>
    <w:rsid w:val="00175492"/>
    <w:rsid w:val="00177851"/>
    <w:rsid w:val="001802A2"/>
    <w:rsid w:val="00180A32"/>
    <w:rsid w:val="00180DC1"/>
    <w:rsid w:val="0018153F"/>
    <w:rsid w:val="00181FD7"/>
    <w:rsid w:val="0018275B"/>
    <w:rsid w:val="001847A9"/>
    <w:rsid w:val="0018587A"/>
    <w:rsid w:val="00185D15"/>
    <w:rsid w:val="0018750E"/>
    <w:rsid w:val="00187A3E"/>
    <w:rsid w:val="00187C05"/>
    <w:rsid w:val="00191603"/>
    <w:rsid w:val="0019186B"/>
    <w:rsid w:val="00193653"/>
    <w:rsid w:val="001959CD"/>
    <w:rsid w:val="00197BC3"/>
    <w:rsid w:val="001A0851"/>
    <w:rsid w:val="001A38CA"/>
    <w:rsid w:val="001A785E"/>
    <w:rsid w:val="001B1069"/>
    <w:rsid w:val="001B2C9C"/>
    <w:rsid w:val="001B3107"/>
    <w:rsid w:val="001B35AF"/>
    <w:rsid w:val="001B52BB"/>
    <w:rsid w:val="001B557C"/>
    <w:rsid w:val="001B5C85"/>
    <w:rsid w:val="001C039D"/>
    <w:rsid w:val="001C066D"/>
    <w:rsid w:val="001C06FF"/>
    <w:rsid w:val="001C0F2E"/>
    <w:rsid w:val="001C3E28"/>
    <w:rsid w:val="001C44FF"/>
    <w:rsid w:val="001C52D8"/>
    <w:rsid w:val="001C5703"/>
    <w:rsid w:val="001C61C8"/>
    <w:rsid w:val="001D0521"/>
    <w:rsid w:val="001D156D"/>
    <w:rsid w:val="001D3575"/>
    <w:rsid w:val="001D3AF4"/>
    <w:rsid w:val="001D4E2A"/>
    <w:rsid w:val="001D6CC7"/>
    <w:rsid w:val="001D6EC7"/>
    <w:rsid w:val="001D7160"/>
    <w:rsid w:val="001D7313"/>
    <w:rsid w:val="001D7F24"/>
    <w:rsid w:val="001E06BF"/>
    <w:rsid w:val="001E09AF"/>
    <w:rsid w:val="001E0B17"/>
    <w:rsid w:val="001E3684"/>
    <w:rsid w:val="001E38B0"/>
    <w:rsid w:val="001E4164"/>
    <w:rsid w:val="001E7D63"/>
    <w:rsid w:val="001F04FD"/>
    <w:rsid w:val="001F0861"/>
    <w:rsid w:val="001F1076"/>
    <w:rsid w:val="001F1422"/>
    <w:rsid w:val="001F23C9"/>
    <w:rsid w:val="001F2AEE"/>
    <w:rsid w:val="001F4278"/>
    <w:rsid w:val="001F5DD3"/>
    <w:rsid w:val="001F782C"/>
    <w:rsid w:val="00201B15"/>
    <w:rsid w:val="0020265A"/>
    <w:rsid w:val="00203137"/>
    <w:rsid w:val="00203151"/>
    <w:rsid w:val="002036BA"/>
    <w:rsid w:val="00203E98"/>
    <w:rsid w:val="002042E4"/>
    <w:rsid w:val="00204A91"/>
    <w:rsid w:val="00210EA8"/>
    <w:rsid w:val="00211A4E"/>
    <w:rsid w:val="00213E19"/>
    <w:rsid w:val="00214641"/>
    <w:rsid w:val="00214D22"/>
    <w:rsid w:val="00214E21"/>
    <w:rsid w:val="00220649"/>
    <w:rsid w:val="00221191"/>
    <w:rsid w:val="00221A62"/>
    <w:rsid w:val="00221CB2"/>
    <w:rsid w:val="00222099"/>
    <w:rsid w:val="00222A8C"/>
    <w:rsid w:val="00222E36"/>
    <w:rsid w:val="00223016"/>
    <w:rsid w:val="002235B8"/>
    <w:rsid w:val="00223B99"/>
    <w:rsid w:val="00223BB8"/>
    <w:rsid w:val="002245A6"/>
    <w:rsid w:val="002257DA"/>
    <w:rsid w:val="00226ED2"/>
    <w:rsid w:val="00230088"/>
    <w:rsid w:val="002310FB"/>
    <w:rsid w:val="0023165A"/>
    <w:rsid w:val="00231E7F"/>
    <w:rsid w:val="00231E8E"/>
    <w:rsid w:val="00233592"/>
    <w:rsid w:val="0023505D"/>
    <w:rsid w:val="00235C7E"/>
    <w:rsid w:val="00236D0D"/>
    <w:rsid w:val="00240487"/>
    <w:rsid w:val="00240B66"/>
    <w:rsid w:val="00241B90"/>
    <w:rsid w:val="00242C6A"/>
    <w:rsid w:val="002431A7"/>
    <w:rsid w:val="00246AB8"/>
    <w:rsid w:val="00246AE9"/>
    <w:rsid w:val="00246E2B"/>
    <w:rsid w:val="00250365"/>
    <w:rsid w:val="002504E6"/>
    <w:rsid w:val="002517D5"/>
    <w:rsid w:val="00251828"/>
    <w:rsid w:val="0025330A"/>
    <w:rsid w:val="00253DA1"/>
    <w:rsid w:val="00256998"/>
    <w:rsid w:val="0026093C"/>
    <w:rsid w:val="00262764"/>
    <w:rsid w:val="002676B7"/>
    <w:rsid w:val="002702D2"/>
    <w:rsid w:val="0027039B"/>
    <w:rsid w:val="002704BE"/>
    <w:rsid w:val="00270C85"/>
    <w:rsid w:val="002734BE"/>
    <w:rsid w:val="00274A9A"/>
    <w:rsid w:val="00277C38"/>
    <w:rsid w:val="0028021C"/>
    <w:rsid w:val="00282FDB"/>
    <w:rsid w:val="00284BF9"/>
    <w:rsid w:val="00285901"/>
    <w:rsid w:val="0028625E"/>
    <w:rsid w:val="00286CB9"/>
    <w:rsid w:val="00286E7A"/>
    <w:rsid w:val="00287664"/>
    <w:rsid w:val="00287665"/>
    <w:rsid w:val="00290934"/>
    <w:rsid w:val="00290D50"/>
    <w:rsid w:val="0029205E"/>
    <w:rsid w:val="00292106"/>
    <w:rsid w:val="00293D20"/>
    <w:rsid w:val="00296105"/>
    <w:rsid w:val="00297066"/>
    <w:rsid w:val="00297DD5"/>
    <w:rsid w:val="002A6247"/>
    <w:rsid w:val="002A68D7"/>
    <w:rsid w:val="002A6D28"/>
    <w:rsid w:val="002A7513"/>
    <w:rsid w:val="002B12C8"/>
    <w:rsid w:val="002B1BB0"/>
    <w:rsid w:val="002B1EF3"/>
    <w:rsid w:val="002B2C72"/>
    <w:rsid w:val="002B3C3D"/>
    <w:rsid w:val="002B4440"/>
    <w:rsid w:val="002B47C8"/>
    <w:rsid w:val="002B5448"/>
    <w:rsid w:val="002B6D0E"/>
    <w:rsid w:val="002C09C7"/>
    <w:rsid w:val="002C0C1D"/>
    <w:rsid w:val="002C2B8C"/>
    <w:rsid w:val="002C3727"/>
    <w:rsid w:val="002C4231"/>
    <w:rsid w:val="002C5563"/>
    <w:rsid w:val="002C6B27"/>
    <w:rsid w:val="002C6CE1"/>
    <w:rsid w:val="002C7279"/>
    <w:rsid w:val="002C7559"/>
    <w:rsid w:val="002D00ED"/>
    <w:rsid w:val="002D14E4"/>
    <w:rsid w:val="002D225E"/>
    <w:rsid w:val="002D36FF"/>
    <w:rsid w:val="002D47E2"/>
    <w:rsid w:val="002D75BF"/>
    <w:rsid w:val="002E1182"/>
    <w:rsid w:val="002E19DE"/>
    <w:rsid w:val="002E1B44"/>
    <w:rsid w:val="002E1CB6"/>
    <w:rsid w:val="002E4524"/>
    <w:rsid w:val="002E45AC"/>
    <w:rsid w:val="002E4C1A"/>
    <w:rsid w:val="002E52BD"/>
    <w:rsid w:val="002E568D"/>
    <w:rsid w:val="002E5949"/>
    <w:rsid w:val="002E6BB5"/>
    <w:rsid w:val="002E73C7"/>
    <w:rsid w:val="002F0910"/>
    <w:rsid w:val="002F0A1A"/>
    <w:rsid w:val="002F3384"/>
    <w:rsid w:val="002F4170"/>
    <w:rsid w:val="002F65E2"/>
    <w:rsid w:val="002F66B0"/>
    <w:rsid w:val="002F7F20"/>
    <w:rsid w:val="00301048"/>
    <w:rsid w:val="003015A2"/>
    <w:rsid w:val="00301AB1"/>
    <w:rsid w:val="00302244"/>
    <w:rsid w:val="003025EE"/>
    <w:rsid w:val="003032B9"/>
    <w:rsid w:val="003041C3"/>
    <w:rsid w:val="00304840"/>
    <w:rsid w:val="00305C35"/>
    <w:rsid w:val="003070C0"/>
    <w:rsid w:val="003072EF"/>
    <w:rsid w:val="00307758"/>
    <w:rsid w:val="00310CF2"/>
    <w:rsid w:val="00310FA4"/>
    <w:rsid w:val="003116B5"/>
    <w:rsid w:val="00311C85"/>
    <w:rsid w:val="00311E7E"/>
    <w:rsid w:val="00312E7D"/>
    <w:rsid w:val="003140DE"/>
    <w:rsid w:val="00314B03"/>
    <w:rsid w:val="00315973"/>
    <w:rsid w:val="00316702"/>
    <w:rsid w:val="003167D6"/>
    <w:rsid w:val="00316C1B"/>
    <w:rsid w:val="00317ED5"/>
    <w:rsid w:val="00320E06"/>
    <w:rsid w:val="00320E16"/>
    <w:rsid w:val="003221D5"/>
    <w:rsid w:val="003221D7"/>
    <w:rsid w:val="003227FA"/>
    <w:rsid w:val="003241F2"/>
    <w:rsid w:val="0032468E"/>
    <w:rsid w:val="003259B2"/>
    <w:rsid w:val="00325A9D"/>
    <w:rsid w:val="00325EA9"/>
    <w:rsid w:val="003273F2"/>
    <w:rsid w:val="0032756B"/>
    <w:rsid w:val="00327620"/>
    <w:rsid w:val="00331021"/>
    <w:rsid w:val="003321BA"/>
    <w:rsid w:val="00332539"/>
    <w:rsid w:val="00332D4E"/>
    <w:rsid w:val="00333262"/>
    <w:rsid w:val="00333D5E"/>
    <w:rsid w:val="003352A2"/>
    <w:rsid w:val="003359A8"/>
    <w:rsid w:val="00337821"/>
    <w:rsid w:val="00337AC9"/>
    <w:rsid w:val="003421CB"/>
    <w:rsid w:val="00342293"/>
    <w:rsid w:val="00343502"/>
    <w:rsid w:val="00344983"/>
    <w:rsid w:val="003469D7"/>
    <w:rsid w:val="00346A3A"/>
    <w:rsid w:val="00346B6B"/>
    <w:rsid w:val="003478CA"/>
    <w:rsid w:val="0035020C"/>
    <w:rsid w:val="00350276"/>
    <w:rsid w:val="0035193F"/>
    <w:rsid w:val="00351E3D"/>
    <w:rsid w:val="003523AD"/>
    <w:rsid w:val="00352D13"/>
    <w:rsid w:val="003531A7"/>
    <w:rsid w:val="00354604"/>
    <w:rsid w:val="00354CC0"/>
    <w:rsid w:val="00354FB0"/>
    <w:rsid w:val="0035540F"/>
    <w:rsid w:val="00355BDF"/>
    <w:rsid w:val="00356DB0"/>
    <w:rsid w:val="003616D6"/>
    <w:rsid w:val="003625E5"/>
    <w:rsid w:val="0036354D"/>
    <w:rsid w:val="00363B97"/>
    <w:rsid w:val="00364A5C"/>
    <w:rsid w:val="00371A0A"/>
    <w:rsid w:val="0037266C"/>
    <w:rsid w:val="00372672"/>
    <w:rsid w:val="00372841"/>
    <w:rsid w:val="003741A9"/>
    <w:rsid w:val="00374886"/>
    <w:rsid w:val="00374B58"/>
    <w:rsid w:val="00374F3B"/>
    <w:rsid w:val="003760DD"/>
    <w:rsid w:val="003762FF"/>
    <w:rsid w:val="00376345"/>
    <w:rsid w:val="00376872"/>
    <w:rsid w:val="0037778A"/>
    <w:rsid w:val="003815EC"/>
    <w:rsid w:val="00381D2E"/>
    <w:rsid w:val="00382148"/>
    <w:rsid w:val="00382400"/>
    <w:rsid w:val="00382F9C"/>
    <w:rsid w:val="0038305F"/>
    <w:rsid w:val="0038463C"/>
    <w:rsid w:val="00386501"/>
    <w:rsid w:val="00387289"/>
    <w:rsid w:val="003903C0"/>
    <w:rsid w:val="00390D2D"/>
    <w:rsid w:val="0039409A"/>
    <w:rsid w:val="00395742"/>
    <w:rsid w:val="003957FB"/>
    <w:rsid w:val="00397F96"/>
    <w:rsid w:val="003A0228"/>
    <w:rsid w:val="003A06C5"/>
    <w:rsid w:val="003A346D"/>
    <w:rsid w:val="003A3A26"/>
    <w:rsid w:val="003A4726"/>
    <w:rsid w:val="003A6515"/>
    <w:rsid w:val="003B29AB"/>
    <w:rsid w:val="003B2CDA"/>
    <w:rsid w:val="003B3016"/>
    <w:rsid w:val="003B4EAC"/>
    <w:rsid w:val="003B565F"/>
    <w:rsid w:val="003B5776"/>
    <w:rsid w:val="003B5BC3"/>
    <w:rsid w:val="003B6661"/>
    <w:rsid w:val="003B7A57"/>
    <w:rsid w:val="003B7CD6"/>
    <w:rsid w:val="003C06D2"/>
    <w:rsid w:val="003C1D92"/>
    <w:rsid w:val="003C20F9"/>
    <w:rsid w:val="003C22B7"/>
    <w:rsid w:val="003C2CA8"/>
    <w:rsid w:val="003C491D"/>
    <w:rsid w:val="003C7D47"/>
    <w:rsid w:val="003D086A"/>
    <w:rsid w:val="003D0ABC"/>
    <w:rsid w:val="003D0CEA"/>
    <w:rsid w:val="003D15C6"/>
    <w:rsid w:val="003D1989"/>
    <w:rsid w:val="003D20E1"/>
    <w:rsid w:val="003D42B0"/>
    <w:rsid w:val="003D470D"/>
    <w:rsid w:val="003E0C65"/>
    <w:rsid w:val="003E2C54"/>
    <w:rsid w:val="003E3575"/>
    <w:rsid w:val="003E40C7"/>
    <w:rsid w:val="003E7B5E"/>
    <w:rsid w:val="003E7BC9"/>
    <w:rsid w:val="003F0267"/>
    <w:rsid w:val="003F0A3E"/>
    <w:rsid w:val="003F1B92"/>
    <w:rsid w:val="003F3650"/>
    <w:rsid w:val="003F4CF3"/>
    <w:rsid w:val="003F6333"/>
    <w:rsid w:val="003F63B1"/>
    <w:rsid w:val="003F6726"/>
    <w:rsid w:val="003F6876"/>
    <w:rsid w:val="003F75F1"/>
    <w:rsid w:val="00400973"/>
    <w:rsid w:val="00401CCD"/>
    <w:rsid w:val="004031CE"/>
    <w:rsid w:val="00403541"/>
    <w:rsid w:val="004042DB"/>
    <w:rsid w:val="004067C7"/>
    <w:rsid w:val="00406F3D"/>
    <w:rsid w:val="00407851"/>
    <w:rsid w:val="004078ED"/>
    <w:rsid w:val="00407CB7"/>
    <w:rsid w:val="00407F35"/>
    <w:rsid w:val="00410AA8"/>
    <w:rsid w:val="00410CF3"/>
    <w:rsid w:val="004129DE"/>
    <w:rsid w:val="00413101"/>
    <w:rsid w:val="004157D6"/>
    <w:rsid w:val="00417673"/>
    <w:rsid w:val="00421E5B"/>
    <w:rsid w:val="00422C07"/>
    <w:rsid w:val="00424702"/>
    <w:rsid w:val="004258F5"/>
    <w:rsid w:val="00425B04"/>
    <w:rsid w:val="00426B63"/>
    <w:rsid w:val="00427240"/>
    <w:rsid w:val="004272A9"/>
    <w:rsid w:val="00432DD8"/>
    <w:rsid w:val="00433C77"/>
    <w:rsid w:val="00435F46"/>
    <w:rsid w:val="00436069"/>
    <w:rsid w:val="0043694F"/>
    <w:rsid w:val="00436E5D"/>
    <w:rsid w:val="00437FB3"/>
    <w:rsid w:val="0044068A"/>
    <w:rsid w:val="00443031"/>
    <w:rsid w:val="00443414"/>
    <w:rsid w:val="0044373C"/>
    <w:rsid w:val="00444B64"/>
    <w:rsid w:val="00445F07"/>
    <w:rsid w:val="00450622"/>
    <w:rsid w:val="00450F5D"/>
    <w:rsid w:val="00451097"/>
    <w:rsid w:val="00452436"/>
    <w:rsid w:val="00453327"/>
    <w:rsid w:val="00453B55"/>
    <w:rsid w:val="00455F7B"/>
    <w:rsid w:val="00457EE8"/>
    <w:rsid w:val="0046121E"/>
    <w:rsid w:val="00461790"/>
    <w:rsid w:val="00461BF6"/>
    <w:rsid w:val="00461D82"/>
    <w:rsid w:val="0046239D"/>
    <w:rsid w:val="00463048"/>
    <w:rsid w:val="004636E0"/>
    <w:rsid w:val="00464101"/>
    <w:rsid w:val="00465009"/>
    <w:rsid w:val="004656B4"/>
    <w:rsid w:val="00466A00"/>
    <w:rsid w:val="0046731E"/>
    <w:rsid w:val="00470018"/>
    <w:rsid w:val="00470583"/>
    <w:rsid w:val="004709E9"/>
    <w:rsid w:val="00470FE5"/>
    <w:rsid w:val="00471231"/>
    <w:rsid w:val="00471DCE"/>
    <w:rsid w:val="004720BF"/>
    <w:rsid w:val="004750E7"/>
    <w:rsid w:val="004753EF"/>
    <w:rsid w:val="00476B26"/>
    <w:rsid w:val="004775B9"/>
    <w:rsid w:val="0047782C"/>
    <w:rsid w:val="00482B7F"/>
    <w:rsid w:val="004843D8"/>
    <w:rsid w:val="00484A25"/>
    <w:rsid w:val="00484A46"/>
    <w:rsid w:val="0048509D"/>
    <w:rsid w:val="004902C0"/>
    <w:rsid w:val="00490901"/>
    <w:rsid w:val="00490CC7"/>
    <w:rsid w:val="00494807"/>
    <w:rsid w:val="004960AF"/>
    <w:rsid w:val="004968EF"/>
    <w:rsid w:val="0049755A"/>
    <w:rsid w:val="00497607"/>
    <w:rsid w:val="00497679"/>
    <w:rsid w:val="004A0531"/>
    <w:rsid w:val="004A0540"/>
    <w:rsid w:val="004A1FC5"/>
    <w:rsid w:val="004A2B6F"/>
    <w:rsid w:val="004A2C43"/>
    <w:rsid w:val="004A395C"/>
    <w:rsid w:val="004A3DAB"/>
    <w:rsid w:val="004A4088"/>
    <w:rsid w:val="004A4E03"/>
    <w:rsid w:val="004A5157"/>
    <w:rsid w:val="004A64A8"/>
    <w:rsid w:val="004A7872"/>
    <w:rsid w:val="004A7C87"/>
    <w:rsid w:val="004B0BEC"/>
    <w:rsid w:val="004B3E58"/>
    <w:rsid w:val="004B44AB"/>
    <w:rsid w:val="004B4D88"/>
    <w:rsid w:val="004B5D65"/>
    <w:rsid w:val="004B68E8"/>
    <w:rsid w:val="004B6D22"/>
    <w:rsid w:val="004B7AFB"/>
    <w:rsid w:val="004C0A0C"/>
    <w:rsid w:val="004C255A"/>
    <w:rsid w:val="004C2793"/>
    <w:rsid w:val="004C2942"/>
    <w:rsid w:val="004C2A49"/>
    <w:rsid w:val="004C3434"/>
    <w:rsid w:val="004C3865"/>
    <w:rsid w:val="004D0D98"/>
    <w:rsid w:val="004D1504"/>
    <w:rsid w:val="004D4F4D"/>
    <w:rsid w:val="004D559A"/>
    <w:rsid w:val="004D5922"/>
    <w:rsid w:val="004D6EBB"/>
    <w:rsid w:val="004D7BE6"/>
    <w:rsid w:val="004D7EF0"/>
    <w:rsid w:val="004E485E"/>
    <w:rsid w:val="004E5EF2"/>
    <w:rsid w:val="004E5F0B"/>
    <w:rsid w:val="004E6A67"/>
    <w:rsid w:val="004E7047"/>
    <w:rsid w:val="004E7BFD"/>
    <w:rsid w:val="004F0060"/>
    <w:rsid w:val="004F17CA"/>
    <w:rsid w:val="004F2A4B"/>
    <w:rsid w:val="004F2F97"/>
    <w:rsid w:val="004F30C0"/>
    <w:rsid w:val="004F3520"/>
    <w:rsid w:val="004F4529"/>
    <w:rsid w:val="004F54DD"/>
    <w:rsid w:val="004F5AD6"/>
    <w:rsid w:val="004F5AFC"/>
    <w:rsid w:val="004F5C00"/>
    <w:rsid w:val="004F5DAB"/>
    <w:rsid w:val="004F6026"/>
    <w:rsid w:val="004F7D02"/>
    <w:rsid w:val="005014EE"/>
    <w:rsid w:val="00501650"/>
    <w:rsid w:val="00502001"/>
    <w:rsid w:val="00502A22"/>
    <w:rsid w:val="00503ACE"/>
    <w:rsid w:val="0050408A"/>
    <w:rsid w:val="00505372"/>
    <w:rsid w:val="00505F0C"/>
    <w:rsid w:val="00506DA7"/>
    <w:rsid w:val="00507329"/>
    <w:rsid w:val="005113F2"/>
    <w:rsid w:val="00511EBF"/>
    <w:rsid w:val="0051256D"/>
    <w:rsid w:val="00512A82"/>
    <w:rsid w:val="00512D00"/>
    <w:rsid w:val="0051495E"/>
    <w:rsid w:val="0051621C"/>
    <w:rsid w:val="0051732B"/>
    <w:rsid w:val="00517348"/>
    <w:rsid w:val="00517A1A"/>
    <w:rsid w:val="00521394"/>
    <w:rsid w:val="00522190"/>
    <w:rsid w:val="00524A90"/>
    <w:rsid w:val="0053171E"/>
    <w:rsid w:val="0053184F"/>
    <w:rsid w:val="00531E7B"/>
    <w:rsid w:val="00535073"/>
    <w:rsid w:val="00537C8F"/>
    <w:rsid w:val="00540522"/>
    <w:rsid w:val="00541159"/>
    <w:rsid w:val="00541E9B"/>
    <w:rsid w:val="00542551"/>
    <w:rsid w:val="00542EB9"/>
    <w:rsid w:val="00542F3C"/>
    <w:rsid w:val="00542FD8"/>
    <w:rsid w:val="00544693"/>
    <w:rsid w:val="00545B53"/>
    <w:rsid w:val="00545CD8"/>
    <w:rsid w:val="005502F9"/>
    <w:rsid w:val="00551D5C"/>
    <w:rsid w:val="005522DF"/>
    <w:rsid w:val="00552A1D"/>
    <w:rsid w:val="00552B08"/>
    <w:rsid w:val="00552EE1"/>
    <w:rsid w:val="0055308C"/>
    <w:rsid w:val="00555EAD"/>
    <w:rsid w:val="005566D1"/>
    <w:rsid w:val="00557F17"/>
    <w:rsid w:val="00560BB2"/>
    <w:rsid w:val="00560BE7"/>
    <w:rsid w:val="00560CAC"/>
    <w:rsid w:val="00560D79"/>
    <w:rsid w:val="00562333"/>
    <w:rsid w:val="00563C46"/>
    <w:rsid w:val="00570137"/>
    <w:rsid w:val="00571741"/>
    <w:rsid w:val="00571A1A"/>
    <w:rsid w:val="0057297A"/>
    <w:rsid w:val="005738BD"/>
    <w:rsid w:val="005749BF"/>
    <w:rsid w:val="0057502B"/>
    <w:rsid w:val="005778F6"/>
    <w:rsid w:val="00577C0A"/>
    <w:rsid w:val="005823D1"/>
    <w:rsid w:val="00584DE8"/>
    <w:rsid w:val="00585548"/>
    <w:rsid w:val="0058579F"/>
    <w:rsid w:val="005859A5"/>
    <w:rsid w:val="00587651"/>
    <w:rsid w:val="005911F2"/>
    <w:rsid w:val="00591A74"/>
    <w:rsid w:val="00593B78"/>
    <w:rsid w:val="00593F27"/>
    <w:rsid w:val="00595983"/>
    <w:rsid w:val="00596797"/>
    <w:rsid w:val="00596C96"/>
    <w:rsid w:val="005A0BFB"/>
    <w:rsid w:val="005A1D02"/>
    <w:rsid w:val="005A3F20"/>
    <w:rsid w:val="005A4EAD"/>
    <w:rsid w:val="005A65B4"/>
    <w:rsid w:val="005A66AE"/>
    <w:rsid w:val="005A6875"/>
    <w:rsid w:val="005A7026"/>
    <w:rsid w:val="005A79FC"/>
    <w:rsid w:val="005B0922"/>
    <w:rsid w:val="005B0F46"/>
    <w:rsid w:val="005B28C7"/>
    <w:rsid w:val="005B2B88"/>
    <w:rsid w:val="005B2F75"/>
    <w:rsid w:val="005B3DCB"/>
    <w:rsid w:val="005B4A90"/>
    <w:rsid w:val="005B6252"/>
    <w:rsid w:val="005B6A1B"/>
    <w:rsid w:val="005B7863"/>
    <w:rsid w:val="005B7B1E"/>
    <w:rsid w:val="005C1831"/>
    <w:rsid w:val="005C1E6E"/>
    <w:rsid w:val="005C2046"/>
    <w:rsid w:val="005C2B2D"/>
    <w:rsid w:val="005C3638"/>
    <w:rsid w:val="005C4533"/>
    <w:rsid w:val="005C4F95"/>
    <w:rsid w:val="005C52FB"/>
    <w:rsid w:val="005C564A"/>
    <w:rsid w:val="005C5BF6"/>
    <w:rsid w:val="005C5C53"/>
    <w:rsid w:val="005C5DFE"/>
    <w:rsid w:val="005C7648"/>
    <w:rsid w:val="005C7DF2"/>
    <w:rsid w:val="005D012B"/>
    <w:rsid w:val="005D078E"/>
    <w:rsid w:val="005D09C5"/>
    <w:rsid w:val="005D25C1"/>
    <w:rsid w:val="005D2D8C"/>
    <w:rsid w:val="005D645A"/>
    <w:rsid w:val="005D7054"/>
    <w:rsid w:val="005E0585"/>
    <w:rsid w:val="005E1249"/>
    <w:rsid w:val="005E1C26"/>
    <w:rsid w:val="005E2032"/>
    <w:rsid w:val="005E2E00"/>
    <w:rsid w:val="005E31FA"/>
    <w:rsid w:val="005E38FD"/>
    <w:rsid w:val="005E4B4D"/>
    <w:rsid w:val="005E5C5B"/>
    <w:rsid w:val="005E6E8B"/>
    <w:rsid w:val="005E75FB"/>
    <w:rsid w:val="005F0B1C"/>
    <w:rsid w:val="005F0B37"/>
    <w:rsid w:val="005F0C48"/>
    <w:rsid w:val="005F1CE1"/>
    <w:rsid w:val="005F23BB"/>
    <w:rsid w:val="005F3582"/>
    <w:rsid w:val="005F396E"/>
    <w:rsid w:val="005F3D63"/>
    <w:rsid w:val="005F416C"/>
    <w:rsid w:val="005F4A71"/>
    <w:rsid w:val="005F53CF"/>
    <w:rsid w:val="005F6D5A"/>
    <w:rsid w:val="005F75D6"/>
    <w:rsid w:val="005F76EB"/>
    <w:rsid w:val="005F7721"/>
    <w:rsid w:val="00600DC6"/>
    <w:rsid w:val="006024A3"/>
    <w:rsid w:val="006028B1"/>
    <w:rsid w:val="00603D48"/>
    <w:rsid w:val="00604A89"/>
    <w:rsid w:val="006053DB"/>
    <w:rsid w:val="006077F7"/>
    <w:rsid w:val="00610D28"/>
    <w:rsid w:val="00612385"/>
    <w:rsid w:val="00612CBF"/>
    <w:rsid w:val="00615F24"/>
    <w:rsid w:val="00620CA3"/>
    <w:rsid w:val="00620D0B"/>
    <w:rsid w:val="006213F0"/>
    <w:rsid w:val="006217D1"/>
    <w:rsid w:val="006237FA"/>
    <w:rsid w:val="0062438A"/>
    <w:rsid w:val="006260C0"/>
    <w:rsid w:val="0062628E"/>
    <w:rsid w:val="00626CB2"/>
    <w:rsid w:val="00627528"/>
    <w:rsid w:val="006302B7"/>
    <w:rsid w:val="006328FD"/>
    <w:rsid w:val="00632E56"/>
    <w:rsid w:val="00637476"/>
    <w:rsid w:val="0064067D"/>
    <w:rsid w:val="006408D1"/>
    <w:rsid w:val="00640FBE"/>
    <w:rsid w:val="00642234"/>
    <w:rsid w:val="0064225D"/>
    <w:rsid w:val="006424E1"/>
    <w:rsid w:val="00643E53"/>
    <w:rsid w:val="00646880"/>
    <w:rsid w:val="00646E8C"/>
    <w:rsid w:val="00647D44"/>
    <w:rsid w:val="00651E1F"/>
    <w:rsid w:val="00652DF0"/>
    <w:rsid w:val="00655E21"/>
    <w:rsid w:val="0065669D"/>
    <w:rsid w:val="00656D78"/>
    <w:rsid w:val="0066104F"/>
    <w:rsid w:val="00661579"/>
    <w:rsid w:val="0066243A"/>
    <w:rsid w:val="00663481"/>
    <w:rsid w:val="00664827"/>
    <w:rsid w:val="00664A37"/>
    <w:rsid w:val="00666091"/>
    <w:rsid w:val="0066689E"/>
    <w:rsid w:val="00667F6F"/>
    <w:rsid w:val="00670680"/>
    <w:rsid w:val="00671598"/>
    <w:rsid w:val="00672BF3"/>
    <w:rsid w:val="0067409F"/>
    <w:rsid w:val="0067490A"/>
    <w:rsid w:val="00680374"/>
    <w:rsid w:val="00680467"/>
    <w:rsid w:val="00680A72"/>
    <w:rsid w:val="00681383"/>
    <w:rsid w:val="00682E92"/>
    <w:rsid w:val="00682F81"/>
    <w:rsid w:val="00683ACA"/>
    <w:rsid w:val="00686247"/>
    <w:rsid w:val="006867BF"/>
    <w:rsid w:val="006867C1"/>
    <w:rsid w:val="006902CC"/>
    <w:rsid w:val="00690C0F"/>
    <w:rsid w:val="006918FA"/>
    <w:rsid w:val="00691C72"/>
    <w:rsid w:val="00692F6D"/>
    <w:rsid w:val="006955C0"/>
    <w:rsid w:val="00695C95"/>
    <w:rsid w:val="00696ED4"/>
    <w:rsid w:val="00697A0F"/>
    <w:rsid w:val="006A0936"/>
    <w:rsid w:val="006A0B26"/>
    <w:rsid w:val="006A27B8"/>
    <w:rsid w:val="006A30B9"/>
    <w:rsid w:val="006A7836"/>
    <w:rsid w:val="006B1001"/>
    <w:rsid w:val="006B144A"/>
    <w:rsid w:val="006B27E3"/>
    <w:rsid w:val="006B3125"/>
    <w:rsid w:val="006B51A8"/>
    <w:rsid w:val="006B523A"/>
    <w:rsid w:val="006B6445"/>
    <w:rsid w:val="006B65A5"/>
    <w:rsid w:val="006B68F0"/>
    <w:rsid w:val="006B702F"/>
    <w:rsid w:val="006B749E"/>
    <w:rsid w:val="006B7C7B"/>
    <w:rsid w:val="006C02FE"/>
    <w:rsid w:val="006C34E8"/>
    <w:rsid w:val="006C365B"/>
    <w:rsid w:val="006C45FD"/>
    <w:rsid w:val="006C5BF4"/>
    <w:rsid w:val="006C6090"/>
    <w:rsid w:val="006C6479"/>
    <w:rsid w:val="006C78C9"/>
    <w:rsid w:val="006C790D"/>
    <w:rsid w:val="006C7A50"/>
    <w:rsid w:val="006D1CAD"/>
    <w:rsid w:val="006D40DE"/>
    <w:rsid w:val="006D48A2"/>
    <w:rsid w:val="006E089D"/>
    <w:rsid w:val="006E0D25"/>
    <w:rsid w:val="006E14A3"/>
    <w:rsid w:val="006E17B7"/>
    <w:rsid w:val="006E2358"/>
    <w:rsid w:val="006E33E0"/>
    <w:rsid w:val="006E3F62"/>
    <w:rsid w:val="006E413C"/>
    <w:rsid w:val="006E45C8"/>
    <w:rsid w:val="006E47DC"/>
    <w:rsid w:val="006E4F72"/>
    <w:rsid w:val="006E71C6"/>
    <w:rsid w:val="006F0626"/>
    <w:rsid w:val="006F0EF1"/>
    <w:rsid w:val="006F1A34"/>
    <w:rsid w:val="006F2198"/>
    <w:rsid w:val="006F5473"/>
    <w:rsid w:val="007065F1"/>
    <w:rsid w:val="00706C7D"/>
    <w:rsid w:val="00706FF2"/>
    <w:rsid w:val="00707DA2"/>
    <w:rsid w:val="00710D10"/>
    <w:rsid w:val="0071187C"/>
    <w:rsid w:val="00711F5B"/>
    <w:rsid w:val="0071258D"/>
    <w:rsid w:val="007131CB"/>
    <w:rsid w:val="00713FEF"/>
    <w:rsid w:val="00715B94"/>
    <w:rsid w:val="007209F9"/>
    <w:rsid w:val="00722EC4"/>
    <w:rsid w:val="00723ABD"/>
    <w:rsid w:val="00723AC4"/>
    <w:rsid w:val="007247D0"/>
    <w:rsid w:val="0072693A"/>
    <w:rsid w:val="00727F29"/>
    <w:rsid w:val="0073064D"/>
    <w:rsid w:val="00730810"/>
    <w:rsid w:val="007308A5"/>
    <w:rsid w:val="00732963"/>
    <w:rsid w:val="00734DF1"/>
    <w:rsid w:val="007359B3"/>
    <w:rsid w:val="00736410"/>
    <w:rsid w:val="00736FB7"/>
    <w:rsid w:val="0074110F"/>
    <w:rsid w:val="007432B5"/>
    <w:rsid w:val="00745393"/>
    <w:rsid w:val="00746722"/>
    <w:rsid w:val="0074746B"/>
    <w:rsid w:val="00747895"/>
    <w:rsid w:val="00747903"/>
    <w:rsid w:val="007516C9"/>
    <w:rsid w:val="00752F50"/>
    <w:rsid w:val="00753E00"/>
    <w:rsid w:val="00753FF1"/>
    <w:rsid w:val="007553FF"/>
    <w:rsid w:val="00755B0D"/>
    <w:rsid w:val="00755F71"/>
    <w:rsid w:val="00756573"/>
    <w:rsid w:val="00756A83"/>
    <w:rsid w:val="00760C27"/>
    <w:rsid w:val="007619E9"/>
    <w:rsid w:val="0076245E"/>
    <w:rsid w:val="00762C11"/>
    <w:rsid w:val="0076391A"/>
    <w:rsid w:val="00763B02"/>
    <w:rsid w:val="00763B97"/>
    <w:rsid w:val="00764BFE"/>
    <w:rsid w:val="00765657"/>
    <w:rsid w:val="00766141"/>
    <w:rsid w:val="007661B6"/>
    <w:rsid w:val="00766CC4"/>
    <w:rsid w:val="0076749F"/>
    <w:rsid w:val="00767D0A"/>
    <w:rsid w:val="007705E5"/>
    <w:rsid w:val="00770FA7"/>
    <w:rsid w:val="00772032"/>
    <w:rsid w:val="0077215F"/>
    <w:rsid w:val="007752B9"/>
    <w:rsid w:val="00775D3A"/>
    <w:rsid w:val="00777485"/>
    <w:rsid w:val="00777ECB"/>
    <w:rsid w:val="00780179"/>
    <w:rsid w:val="0078142B"/>
    <w:rsid w:val="00781C81"/>
    <w:rsid w:val="00782276"/>
    <w:rsid w:val="0078232E"/>
    <w:rsid w:val="00782417"/>
    <w:rsid w:val="007830E2"/>
    <w:rsid w:val="007852D0"/>
    <w:rsid w:val="00786B81"/>
    <w:rsid w:val="0078776A"/>
    <w:rsid w:val="00787916"/>
    <w:rsid w:val="007901D3"/>
    <w:rsid w:val="007922DE"/>
    <w:rsid w:val="00792549"/>
    <w:rsid w:val="00794A5D"/>
    <w:rsid w:val="00795002"/>
    <w:rsid w:val="00795FC4"/>
    <w:rsid w:val="00796B39"/>
    <w:rsid w:val="007A0779"/>
    <w:rsid w:val="007A1E4C"/>
    <w:rsid w:val="007A518E"/>
    <w:rsid w:val="007A56A3"/>
    <w:rsid w:val="007A56F6"/>
    <w:rsid w:val="007A5A1A"/>
    <w:rsid w:val="007A602E"/>
    <w:rsid w:val="007A68E4"/>
    <w:rsid w:val="007B078C"/>
    <w:rsid w:val="007B1238"/>
    <w:rsid w:val="007B1BB2"/>
    <w:rsid w:val="007B1C9C"/>
    <w:rsid w:val="007B25F4"/>
    <w:rsid w:val="007B303B"/>
    <w:rsid w:val="007B4A13"/>
    <w:rsid w:val="007B5CEB"/>
    <w:rsid w:val="007B6730"/>
    <w:rsid w:val="007C1D5D"/>
    <w:rsid w:val="007C2840"/>
    <w:rsid w:val="007C33C9"/>
    <w:rsid w:val="007C34E7"/>
    <w:rsid w:val="007C5648"/>
    <w:rsid w:val="007C5960"/>
    <w:rsid w:val="007C6879"/>
    <w:rsid w:val="007C6C0D"/>
    <w:rsid w:val="007C6C13"/>
    <w:rsid w:val="007C74D1"/>
    <w:rsid w:val="007C7DAD"/>
    <w:rsid w:val="007D080B"/>
    <w:rsid w:val="007D0B6E"/>
    <w:rsid w:val="007D2C28"/>
    <w:rsid w:val="007D72E3"/>
    <w:rsid w:val="007D76DF"/>
    <w:rsid w:val="007D7EF9"/>
    <w:rsid w:val="007E12CE"/>
    <w:rsid w:val="007E1BAF"/>
    <w:rsid w:val="007E1F19"/>
    <w:rsid w:val="007E23EC"/>
    <w:rsid w:val="007E30CA"/>
    <w:rsid w:val="007E48E2"/>
    <w:rsid w:val="007E4EB9"/>
    <w:rsid w:val="007E5CD1"/>
    <w:rsid w:val="007E64C1"/>
    <w:rsid w:val="007E6E40"/>
    <w:rsid w:val="007E722E"/>
    <w:rsid w:val="007E7D4B"/>
    <w:rsid w:val="007F1533"/>
    <w:rsid w:val="007F25F0"/>
    <w:rsid w:val="007F2F27"/>
    <w:rsid w:val="007F3329"/>
    <w:rsid w:val="007F4933"/>
    <w:rsid w:val="007F5169"/>
    <w:rsid w:val="007F53EF"/>
    <w:rsid w:val="007F5979"/>
    <w:rsid w:val="007F5AD4"/>
    <w:rsid w:val="007F5B95"/>
    <w:rsid w:val="007F5BB0"/>
    <w:rsid w:val="007F5E67"/>
    <w:rsid w:val="007F6361"/>
    <w:rsid w:val="007F78FA"/>
    <w:rsid w:val="007F7E92"/>
    <w:rsid w:val="00800B69"/>
    <w:rsid w:val="00801662"/>
    <w:rsid w:val="008016AB"/>
    <w:rsid w:val="00802E9D"/>
    <w:rsid w:val="00803178"/>
    <w:rsid w:val="0080457E"/>
    <w:rsid w:val="00805A3D"/>
    <w:rsid w:val="008069D3"/>
    <w:rsid w:val="00806A0C"/>
    <w:rsid w:val="0081104A"/>
    <w:rsid w:val="008121A6"/>
    <w:rsid w:val="008129BE"/>
    <w:rsid w:val="008143E9"/>
    <w:rsid w:val="008151BB"/>
    <w:rsid w:val="00815F47"/>
    <w:rsid w:val="00816786"/>
    <w:rsid w:val="00816AD2"/>
    <w:rsid w:val="00816F93"/>
    <w:rsid w:val="008174EB"/>
    <w:rsid w:val="00820311"/>
    <w:rsid w:val="008213CF"/>
    <w:rsid w:val="008217FB"/>
    <w:rsid w:val="00821FAE"/>
    <w:rsid w:val="00822025"/>
    <w:rsid w:val="0082298D"/>
    <w:rsid w:val="00822CC8"/>
    <w:rsid w:val="0082396C"/>
    <w:rsid w:val="0082478A"/>
    <w:rsid w:val="0082538B"/>
    <w:rsid w:val="008265D5"/>
    <w:rsid w:val="00826710"/>
    <w:rsid w:val="008269A0"/>
    <w:rsid w:val="00827366"/>
    <w:rsid w:val="0083123E"/>
    <w:rsid w:val="00832167"/>
    <w:rsid w:val="00832691"/>
    <w:rsid w:val="0083296B"/>
    <w:rsid w:val="008332D3"/>
    <w:rsid w:val="00836623"/>
    <w:rsid w:val="00836D7C"/>
    <w:rsid w:val="008378FA"/>
    <w:rsid w:val="00840146"/>
    <w:rsid w:val="00841F6B"/>
    <w:rsid w:val="00843311"/>
    <w:rsid w:val="00843A8F"/>
    <w:rsid w:val="00844FB6"/>
    <w:rsid w:val="00845FE5"/>
    <w:rsid w:val="00846113"/>
    <w:rsid w:val="00846ACC"/>
    <w:rsid w:val="00846F61"/>
    <w:rsid w:val="00851031"/>
    <w:rsid w:val="00852BC1"/>
    <w:rsid w:val="008530BD"/>
    <w:rsid w:val="008538FB"/>
    <w:rsid w:val="00853AEC"/>
    <w:rsid w:val="00853B58"/>
    <w:rsid w:val="00853D18"/>
    <w:rsid w:val="008554A7"/>
    <w:rsid w:val="00855B66"/>
    <w:rsid w:val="00856606"/>
    <w:rsid w:val="00856DE4"/>
    <w:rsid w:val="008578DA"/>
    <w:rsid w:val="00857E2C"/>
    <w:rsid w:val="008600E4"/>
    <w:rsid w:val="008608E3"/>
    <w:rsid w:val="008611AC"/>
    <w:rsid w:val="00862607"/>
    <w:rsid w:val="008630C3"/>
    <w:rsid w:val="008638C7"/>
    <w:rsid w:val="00864C48"/>
    <w:rsid w:val="0086690D"/>
    <w:rsid w:val="00866E9B"/>
    <w:rsid w:val="00867152"/>
    <w:rsid w:val="008700F9"/>
    <w:rsid w:val="00870109"/>
    <w:rsid w:val="00870C4E"/>
    <w:rsid w:val="00871E4B"/>
    <w:rsid w:val="00872112"/>
    <w:rsid w:val="0087388F"/>
    <w:rsid w:val="0087389B"/>
    <w:rsid w:val="00874EA0"/>
    <w:rsid w:val="00874EB1"/>
    <w:rsid w:val="008752BE"/>
    <w:rsid w:val="00876941"/>
    <w:rsid w:val="00876ADA"/>
    <w:rsid w:val="00877440"/>
    <w:rsid w:val="00877710"/>
    <w:rsid w:val="00877B70"/>
    <w:rsid w:val="00877D40"/>
    <w:rsid w:val="0088018C"/>
    <w:rsid w:val="00880DEE"/>
    <w:rsid w:val="0088341C"/>
    <w:rsid w:val="00883DFC"/>
    <w:rsid w:val="00884F45"/>
    <w:rsid w:val="008851F2"/>
    <w:rsid w:val="00885506"/>
    <w:rsid w:val="0088576B"/>
    <w:rsid w:val="00885F2A"/>
    <w:rsid w:val="008876B6"/>
    <w:rsid w:val="00887D92"/>
    <w:rsid w:val="00887E41"/>
    <w:rsid w:val="0089166C"/>
    <w:rsid w:val="00892B04"/>
    <w:rsid w:val="00893AE0"/>
    <w:rsid w:val="00894427"/>
    <w:rsid w:val="00894AE1"/>
    <w:rsid w:val="008967A2"/>
    <w:rsid w:val="008A010A"/>
    <w:rsid w:val="008A0ED0"/>
    <w:rsid w:val="008A1050"/>
    <w:rsid w:val="008A149F"/>
    <w:rsid w:val="008A21F0"/>
    <w:rsid w:val="008A2BFD"/>
    <w:rsid w:val="008A2CDE"/>
    <w:rsid w:val="008A31B6"/>
    <w:rsid w:val="008A34A6"/>
    <w:rsid w:val="008A37E0"/>
    <w:rsid w:val="008A38F5"/>
    <w:rsid w:val="008A39F2"/>
    <w:rsid w:val="008A3FA7"/>
    <w:rsid w:val="008A40CC"/>
    <w:rsid w:val="008A4675"/>
    <w:rsid w:val="008B09A5"/>
    <w:rsid w:val="008B1106"/>
    <w:rsid w:val="008B1F75"/>
    <w:rsid w:val="008B2008"/>
    <w:rsid w:val="008B2143"/>
    <w:rsid w:val="008B2176"/>
    <w:rsid w:val="008B33B3"/>
    <w:rsid w:val="008B35BC"/>
    <w:rsid w:val="008B5701"/>
    <w:rsid w:val="008B6687"/>
    <w:rsid w:val="008B6AEC"/>
    <w:rsid w:val="008B6B04"/>
    <w:rsid w:val="008B7A2D"/>
    <w:rsid w:val="008C224A"/>
    <w:rsid w:val="008C22BD"/>
    <w:rsid w:val="008C24A1"/>
    <w:rsid w:val="008C31C6"/>
    <w:rsid w:val="008C4D1E"/>
    <w:rsid w:val="008C548B"/>
    <w:rsid w:val="008C5A6F"/>
    <w:rsid w:val="008C6E23"/>
    <w:rsid w:val="008D0A88"/>
    <w:rsid w:val="008D1686"/>
    <w:rsid w:val="008D29C5"/>
    <w:rsid w:val="008D2B52"/>
    <w:rsid w:val="008D2FAB"/>
    <w:rsid w:val="008D339A"/>
    <w:rsid w:val="008D33D7"/>
    <w:rsid w:val="008D45ED"/>
    <w:rsid w:val="008D56F8"/>
    <w:rsid w:val="008D5953"/>
    <w:rsid w:val="008E0951"/>
    <w:rsid w:val="008E0C1B"/>
    <w:rsid w:val="008E2008"/>
    <w:rsid w:val="008E25E8"/>
    <w:rsid w:val="008E274B"/>
    <w:rsid w:val="008E4C71"/>
    <w:rsid w:val="008E65C2"/>
    <w:rsid w:val="008E6DAA"/>
    <w:rsid w:val="008F0A66"/>
    <w:rsid w:val="008F0BCF"/>
    <w:rsid w:val="008F0E17"/>
    <w:rsid w:val="008F2A6C"/>
    <w:rsid w:val="008F4021"/>
    <w:rsid w:val="008F4AE7"/>
    <w:rsid w:val="008F5D85"/>
    <w:rsid w:val="008F6606"/>
    <w:rsid w:val="008F6831"/>
    <w:rsid w:val="008F7377"/>
    <w:rsid w:val="00901FD2"/>
    <w:rsid w:val="009026E5"/>
    <w:rsid w:val="00902912"/>
    <w:rsid w:val="00902C33"/>
    <w:rsid w:val="0090358F"/>
    <w:rsid w:val="009035DC"/>
    <w:rsid w:val="00904057"/>
    <w:rsid w:val="00904C78"/>
    <w:rsid w:val="00904E68"/>
    <w:rsid w:val="00907C6B"/>
    <w:rsid w:val="00910B2E"/>
    <w:rsid w:val="00910E3A"/>
    <w:rsid w:val="00911636"/>
    <w:rsid w:val="00912D55"/>
    <w:rsid w:val="00914345"/>
    <w:rsid w:val="0091461B"/>
    <w:rsid w:val="00917BCF"/>
    <w:rsid w:val="00917D4C"/>
    <w:rsid w:val="0092087B"/>
    <w:rsid w:val="00920F43"/>
    <w:rsid w:val="0092133B"/>
    <w:rsid w:val="00921CF8"/>
    <w:rsid w:val="00922007"/>
    <w:rsid w:val="00922097"/>
    <w:rsid w:val="00922C50"/>
    <w:rsid w:val="009236DC"/>
    <w:rsid w:val="0092471C"/>
    <w:rsid w:val="0092509E"/>
    <w:rsid w:val="009266F3"/>
    <w:rsid w:val="00927211"/>
    <w:rsid w:val="00927C7E"/>
    <w:rsid w:val="009300D3"/>
    <w:rsid w:val="009313D0"/>
    <w:rsid w:val="00931C61"/>
    <w:rsid w:val="009354F9"/>
    <w:rsid w:val="009371C0"/>
    <w:rsid w:val="00940F63"/>
    <w:rsid w:val="00943AC3"/>
    <w:rsid w:val="00944938"/>
    <w:rsid w:val="00944E26"/>
    <w:rsid w:val="00946509"/>
    <w:rsid w:val="0094684E"/>
    <w:rsid w:val="00946D66"/>
    <w:rsid w:val="00947E4B"/>
    <w:rsid w:val="009507AB"/>
    <w:rsid w:val="009508AE"/>
    <w:rsid w:val="009518DC"/>
    <w:rsid w:val="009518FC"/>
    <w:rsid w:val="0095290E"/>
    <w:rsid w:val="009545B5"/>
    <w:rsid w:val="009549D4"/>
    <w:rsid w:val="0095502B"/>
    <w:rsid w:val="009562D5"/>
    <w:rsid w:val="00956DDF"/>
    <w:rsid w:val="00960059"/>
    <w:rsid w:val="00960A67"/>
    <w:rsid w:val="00961627"/>
    <w:rsid w:val="00963D29"/>
    <w:rsid w:val="009647D6"/>
    <w:rsid w:val="009655C3"/>
    <w:rsid w:val="00965B08"/>
    <w:rsid w:val="00966DD7"/>
    <w:rsid w:val="00974205"/>
    <w:rsid w:val="00974BE2"/>
    <w:rsid w:val="00974E44"/>
    <w:rsid w:val="0097616C"/>
    <w:rsid w:val="009769A6"/>
    <w:rsid w:val="00981479"/>
    <w:rsid w:val="00982AC7"/>
    <w:rsid w:val="00984D27"/>
    <w:rsid w:val="00986148"/>
    <w:rsid w:val="0098631E"/>
    <w:rsid w:val="00986DD9"/>
    <w:rsid w:val="00987D11"/>
    <w:rsid w:val="00990277"/>
    <w:rsid w:val="00991C4D"/>
    <w:rsid w:val="00991F87"/>
    <w:rsid w:val="00992E99"/>
    <w:rsid w:val="009930D9"/>
    <w:rsid w:val="00994082"/>
    <w:rsid w:val="00996077"/>
    <w:rsid w:val="0099678C"/>
    <w:rsid w:val="009A0504"/>
    <w:rsid w:val="009A0964"/>
    <w:rsid w:val="009A0CB8"/>
    <w:rsid w:val="009A1727"/>
    <w:rsid w:val="009A1CC0"/>
    <w:rsid w:val="009A1D5F"/>
    <w:rsid w:val="009A1F68"/>
    <w:rsid w:val="009A204C"/>
    <w:rsid w:val="009A2707"/>
    <w:rsid w:val="009A6584"/>
    <w:rsid w:val="009A7C77"/>
    <w:rsid w:val="009B0887"/>
    <w:rsid w:val="009B3C8D"/>
    <w:rsid w:val="009B45F2"/>
    <w:rsid w:val="009B45FE"/>
    <w:rsid w:val="009B4D4C"/>
    <w:rsid w:val="009B663F"/>
    <w:rsid w:val="009B7543"/>
    <w:rsid w:val="009B79C5"/>
    <w:rsid w:val="009B7EDB"/>
    <w:rsid w:val="009C01D2"/>
    <w:rsid w:val="009C0340"/>
    <w:rsid w:val="009C0F77"/>
    <w:rsid w:val="009C2541"/>
    <w:rsid w:val="009C4698"/>
    <w:rsid w:val="009C46F3"/>
    <w:rsid w:val="009C4C3F"/>
    <w:rsid w:val="009C564F"/>
    <w:rsid w:val="009C5E9A"/>
    <w:rsid w:val="009C6245"/>
    <w:rsid w:val="009C6798"/>
    <w:rsid w:val="009C7B50"/>
    <w:rsid w:val="009D080E"/>
    <w:rsid w:val="009D0C20"/>
    <w:rsid w:val="009D2064"/>
    <w:rsid w:val="009D351D"/>
    <w:rsid w:val="009D382C"/>
    <w:rsid w:val="009D3F7D"/>
    <w:rsid w:val="009D425E"/>
    <w:rsid w:val="009D4545"/>
    <w:rsid w:val="009D5974"/>
    <w:rsid w:val="009D5CF1"/>
    <w:rsid w:val="009D5F1A"/>
    <w:rsid w:val="009D682D"/>
    <w:rsid w:val="009D723C"/>
    <w:rsid w:val="009E19D0"/>
    <w:rsid w:val="009E244C"/>
    <w:rsid w:val="009E4001"/>
    <w:rsid w:val="009E674F"/>
    <w:rsid w:val="009E6A05"/>
    <w:rsid w:val="009E6EA5"/>
    <w:rsid w:val="009E7776"/>
    <w:rsid w:val="009F00F4"/>
    <w:rsid w:val="009F1C64"/>
    <w:rsid w:val="009F2433"/>
    <w:rsid w:val="009F293B"/>
    <w:rsid w:val="009F324E"/>
    <w:rsid w:val="009F3A49"/>
    <w:rsid w:val="009F3A8B"/>
    <w:rsid w:val="009F4085"/>
    <w:rsid w:val="009F612F"/>
    <w:rsid w:val="009F66AD"/>
    <w:rsid w:val="00A0067A"/>
    <w:rsid w:val="00A00EF0"/>
    <w:rsid w:val="00A011B9"/>
    <w:rsid w:val="00A01E40"/>
    <w:rsid w:val="00A02AC0"/>
    <w:rsid w:val="00A04EE1"/>
    <w:rsid w:val="00A05E53"/>
    <w:rsid w:val="00A05F4B"/>
    <w:rsid w:val="00A07E3E"/>
    <w:rsid w:val="00A10FE2"/>
    <w:rsid w:val="00A11318"/>
    <w:rsid w:val="00A11FB3"/>
    <w:rsid w:val="00A13DAA"/>
    <w:rsid w:val="00A14597"/>
    <w:rsid w:val="00A14705"/>
    <w:rsid w:val="00A15D38"/>
    <w:rsid w:val="00A16E1D"/>
    <w:rsid w:val="00A17CAA"/>
    <w:rsid w:val="00A207DA"/>
    <w:rsid w:val="00A21A75"/>
    <w:rsid w:val="00A22EB3"/>
    <w:rsid w:val="00A23CF6"/>
    <w:rsid w:val="00A243D3"/>
    <w:rsid w:val="00A2773A"/>
    <w:rsid w:val="00A30CA3"/>
    <w:rsid w:val="00A30F11"/>
    <w:rsid w:val="00A31DB4"/>
    <w:rsid w:val="00A332AF"/>
    <w:rsid w:val="00A34572"/>
    <w:rsid w:val="00A347F3"/>
    <w:rsid w:val="00A34AE2"/>
    <w:rsid w:val="00A34B8C"/>
    <w:rsid w:val="00A353B3"/>
    <w:rsid w:val="00A357B1"/>
    <w:rsid w:val="00A359F0"/>
    <w:rsid w:val="00A3626C"/>
    <w:rsid w:val="00A41A6A"/>
    <w:rsid w:val="00A41D6D"/>
    <w:rsid w:val="00A42B80"/>
    <w:rsid w:val="00A430B5"/>
    <w:rsid w:val="00A43315"/>
    <w:rsid w:val="00A43438"/>
    <w:rsid w:val="00A435D4"/>
    <w:rsid w:val="00A43CF3"/>
    <w:rsid w:val="00A43EDA"/>
    <w:rsid w:val="00A4439F"/>
    <w:rsid w:val="00A44E67"/>
    <w:rsid w:val="00A45DAF"/>
    <w:rsid w:val="00A46434"/>
    <w:rsid w:val="00A46B8F"/>
    <w:rsid w:val="00A46B96"/>
    <w:rsid w:val="00A46C74"/>
    <w:rsid w:val="00A47CD2"/>
    <w:rsid w:val="00A52AEB"/>
    <w:rsid w:val="00A5376C"/>
    <w:rsid w:val="00A53FA0"/>
    <w:rsid w:val="00A564A4"/>
    <w:rsid w:val="00A568BC"/>
    <w:rsid w:val="00A57333"/>
    <w:rsid w:val="00A60716"/>
    <w:rsid w:val="00A64A3F"/>
    <w:rsid w:val="00A65111"/>
    <w:rsid w:val="00A65E58"/>
    <w:rsid w:val="00A66FA7"/>
    <w:rsid w:val="00A67728"/>
    <w:rsid w:val="00A7116B"/>
    <w:rsid w:val="00A71B72"/>
    <w:rsid w:val="00A747F5"/>
    <w:rsid w:val="00A74CA2"/>
    <w:rsid w:val="00A77E72"/>
    <w:rsid w:val="00A8019D"/>
    <w:rsid w:val="00A812BA"/>
    <w:rsid w:val="00A81598"/>
    <w:rsid w:val="00A81E9A"/>
    <w:rsid w:val="00A823A7"/>
    <w:rsid w:val="00A82DC7"/>
    <w:rsid w:val="00A84A47"/>
    <w:rsid w:val="00A861FB"/>
    <w:rsid w:val="00A86B10"/>
    <w:rsid w:val="00A913CA"/>
    <w:rsid w:val="00A93442"/>
    <w:rsid w:val="00A9372E"/>
    <w:rsid w:val="00A947BA"/>
    <w:rsid w:val="00A94902"/>
    <w:rsid w:val="00A96456"/>
    <w:rsid w:val="00AA00A2"/>
    <w:rsid w:val="00AA011A"/>
    <w:rsid w:val="00AA027E"/>
    <w:rsid w:val="00AA0E83"/>
    <w:rsid w:val="00AA10A5"/>
    <w:rsid w:val="00AA22A0"/>
    <w:rsid w:val="00AA452A"/>
    <w:rsid w:val="00AA4921"/>
    <w:rsid w:val="00AA4CE5"/>
    <w:rsid w:val="00AA5687"/>
    <w:rsid w:val="00AA5F32"/>
    <w:rsid w:val="00AB0724"/>
    <w:rsid w:val="00AB1802"/>
    <w:rsid w:val="00AB20D3"/>
    <w:rsid w:val="00AB250F"/>
    <w:rsid w:val="00AB3F03"/>
    <w:rsid w:val="00AB475B"/>
    <w:rsid w:val="00AB5160"/>
    <w:rsid w:val="00AB51FE"/>
    <w:rsid w:val="00AB630B"/>
    <w:rsid w:val="00AB6803"/>
    <w:rsid w:val="00AB6A4C"/>
    <w:rsid w:val="00AC0AB7"/>
    <w:rsid w:val="00AC23AA"/>
    <w:rsid w:val="00AC2C71"/>
    <w:rsid w:val="00AC4AF2"/>
    <w:rsid w:val="00AC5BED"/>
    <w:rsid w:val="00AC6FA1"/>
    <w:rsid w:val="00AC7065"/>
    <w:rsid w:val="00AC7B9B"/>
    <w:rsid w:val="00AD24B8"/>
    <w:rsid w:val="00AD2D80"/>
    <w:rsid w:val="00AD4031"/>
    <w:rsid w:val="00AD4DAB"/>
    <w:rsid w:val="00AD62B2"/>
    <w:rsid w:val="00AD6C2B"/>
    <w:rsid w:val="00AD6FCC"/>
    <w:rsid w:val="00AD7C4B"/>
    <w:rsid w:val="00AE095D"/>
    <w:rsid w:val="00AE0D57"/>
    <w:rsid w:val="00AE11BF"/>
    <w:rsid w:val="00AE1417"/>
    <w:rsid w:val="00AE1926"/>
    <w:rsid w:val="00AE1BC6"/>
    <w:rsid w:val="00AE1EC4"/>
    <w:rsid w:val="00AE209D"/>
    <w:rsid w:val="00AE6FC6"/>
    <w:rsid w:val="00AF02A6"/>
    <w:rsid w:val="00AF089D"/>
    <w:rsid w:val="00AF32AA"/>
    <w:rsid w:val="00AF4C07"/>
    <w:rsid w:val="00AF5707"/>
    <w:rsid w:val="00AF687C"/>
    <w:rsid w:val="00AF6EF2"/>
    <w:rsid w:val="00AF72FB"/>
    <w:rsid w:val="00B009A7"/>
    <w:rsid w:val="00B0100E"/>
    <w:rsid w:val="00B01140"/>
    <w:rsid w:val="00B02566"/>
    <w:rsid w:val="00B02AC7"/>
    <w:rsid w:val="00B03042"/>
    <w:rsid w:val="00B03CAF"/>
    <w:rsid w:val="00B05828"/>
    <w:rsid w:val="00B05F4E"/>
    <w:rsid w:val="00B06991"/>
    <w:rsid w:val="00B10065"/>
    <w:rsid w:val="00B10806"/>
    <w:rsid w:val="00B10DC6"/>
    <w:rsid w:val="00B12303"/>
    <w:rsid w:val="00B12846"/>
    <w:rsid w:val="00B129F3"/>
    <w:rsid w:val="00B12D39"/>
    <w:rsid w:val="00B134A1"/>
    <w:rsid w:val="00B14C24"/>
    <w:rsid w:val="00B1655D"/>
    <w:rsid w:val="00B16BC8"/>
    <w:rsid w:val="00B17483"/>
    <w:rsid w:val="00B202B4"/>
    <w:rsid w:val="00B20ABD"/>
    <w:rsid w:val="00B20EE6"/>
    <w:rsid w:val="00B216D8"/>
    <w:rsid w:val="00B21F9A"/>
    <w:rsid w:val="00B22115"/>
    <w:rsid w:val="00B30806"/>
    <w:rsid w:val="00B32D8A"/>
    <w:rsid w:val="00B34A7F"/>
    <w:rsid w:val="00B361E0"/>
    <w:rsid w:val="00B36CDB"/>
    <w:rsid w:val="00B36CEB"/>
    <w:rsid w:val="00B437F3"/>
    <w:rsid w:val="00B440EA"/>
    <w:rsid w:val="00B44DC4"/>
    <w:rsid w:val="00B44E6D"/>
    <w:rsid w:val="00B4518E"/>
    <w:rsid w:val="00B4677B"/>
    <w:rsid w:val="00B47C28"/>
    <w:rsid w:val="00B5081A"/>
    <w:rsid w:val="00B508E4"/>
    <w:rsid w:val="00B5203A"/>
    <w:rsid w:val="00B5299E"/>
    <w:rsid w:val="00B52C9C"/>
    <w:rsid w:val="00B52DD9"/>
    <w:rsid w:val="00B531DE"/>
    <w:rsid w:val="00B54278"/>
    <w:rsid w:val="00B5667B"/>
    <w:rsid w:val="00B606E1"/>
    <w:rsid w:val="00B615F7"/>
    <w:rsid w:val="00B62052"/>
    <w:rsid w:val="00B629E8"/>
    <w:rsid w:val="00B62A7E"/>
    <w:rsid w:val="00B634F6"/>
    <w:rsid w:val="00B63A1F"/>
    <w:rsid w:val="00B64F84"/>
    <w:rsid w:val="00B65065"/>
    <w:rsid w:val="00B703C0"/>
    <w:rsid w:val="00B7125C"/>
    <w:rsid w:val="00B71DB8"/>
    <w:rsid w:val="00B74D08"/>
    <w:rsid w:val="00B75359"/>
    <w:rsid w:val="00B759DA"/>
    <w:rsid w:val="00B768E8"/>
    <w:rsid w:val="00B7784E"/>
    <w:rsid w:val="00B80FEA"/>
    <w:rsid w:val="00B82174"/>
    <w:rsid w:val="00B821FB"/>
    <w:rsid w:val="00B82B7C"/>
    <w:rsid w:val="00B831E2"/>
    <w:rsid w:val="00B83485"/>
    <w:rsid w:val="00B84663"/>
    <w:rsid w:val="00B85275"/>
    <w:rsid w:val="00B85D44"/>
    <w:rsid w:val="00B85DC4"/>
    <w:rsid w:val="00B86210"/>
    <w:rsid w:val="00B86C69"/>
    <w:rsid w:val="00B879F5"/>
    <w:rsid w:val="00B900E5"/>
    <w:rsid w:val="00B91AD6"/>
    <w:rsid w:val="00B9206A"/>
    <w:rsid w:val="00B94A40"/>
    <w:rsid w:val="00B965A0"/>
    <w:rsid w:val="00B96B54"/>
    <w:rsid w:val="00B9722C"/>
    <w:rsid w:val="00BA01A2"/>
    <w:rsid w:val="00BA04E8"/>
    <w:rsid w:val="00BA1BB0"/>
    <w:rsid w:val="00BA2764"/>
    <w:rsid w:val="00BA337A"/>
    <w:rsid w:val="00BA3A9D"/>
    <w:rsid w:val="00BA3D30"/>
    <w:rsid w:val="00BA4A82"/>
    <w:rsid w:val="00BA4F5C"/>
    <w:rsid w:val="00BA6A7F"/>
    <w:rsid w:val="00BA6D7E"/>
    <w:rsid w:val="00BA7323"/>
    <w:rsid w:val="00BA7E13"/>
    <w:rsid w:val="00BA7FB1"/>
    <w:rsid w:val="00BB0DA5"/>
    <w:rsid w:val="00BB151F"/>
    <w:rsid w:val="00BB1FE4"/>
    <w:rsid w:val="00BB2174"/>
    <w:rsid w:val="00BB29EE"/>
    <w:rsid w:val="00BB432A"/>
    <w:rsid w:val="00BB4577"/>
    <w:rsid w:val="00BB4973"/>
    <w:rsid w:val="00BB597D"/>
    <w:rsid w:val="00BB678A"/>
    <w:rsid w:val="00BB6BCB"/>
    <w:rsid w:val="00BB76E4"/>
    <w:rsid w:val="00BC0DBC"/>
    <w:rsid w:val="00BC15E9"/>
    <w:rsid w:val="00BC1E44"/>
    <w:rsid w:val="00BC2171"/>
    <w:rsid w:val="00BC2790"/>
    <w:rsid w:val="00BC291A"/>
    <w:rsid w:val="00BC2EC4"/>
    <w:rsid w:val="00BC453D"/>
    <w:rsid w:val="00BC4CAE"/>
    <w:rsid w:val="00BC581F"/>
    <w:rsid w:val="00BC6025"/>
    <w:rsid w:val="00BC60B0"/>
    <w:rsid w:val="00BC6CFC"/>
    <w:rsid w:val="00BC701F"/>
    <w:rsid w:val="00BC72E7"/>
    <w:rsid w:val="00BD12E7"/>
    <w:rsid w:val="00BD1AF8"/>
    <w:rsid w:val="00BD2864"/>
    <w:rsid w:val="00BD2AC0"/>
    <w:rsid w:val="00BD5447"/>
    <w:rsid w:val="00BD63AA"/>
    <w:rsid w:val="00BD6DB5"/>
    <w:rsid w:val="00BD78A5"/>
    <w:rsid w:val="00BD7D05"/>
    <w:rsid w:val="00BD7DAA"/>
    <w:rsid w:val="00BE0D09"/>
    <w:rsid w:val="00BE15B2"/>
    <w:rsid w:val="00BE2DA4"/>
    <w:rsid w:val="00BE393E"/>
    <w:rsid w:val="00BE497A"/>
    <w:rsid w:val="00BE5661"/>
    <w:rsid w:val="00BE6EB3"/>
    <w:rsid w:val="00BE70E2"/>
    <w:rsid w:val="00BE7997"/>
    <w:rsid w:val="00BF0CB0"/>
    <w:rsid w:val="00BF1370"/>
    <w:rsid w:val="00BF1971"/>
    <w:rsid w:val="00BF1991"/>
    <w:rsid w:val="00BF22D6"/>
    <w:rsid w:val="00BF255A"/>
    <w:rsid w:val="00BF2949"/>
    <w:rsid w:val="00BF3869"/>
    <w:rsid w:val="00BF44BF"/>
    <w:rsid w:val="00BF46B9"/>
    <w:rsid w:val="00BF4F13"/>
    <w:rsid w:val="00BF5673"/>
    <w:rsid w:val="00BF5C22"/>
    <w:rsid w:val="00BF604F"/>
    <w:rsid w:val="00C00025"/>
    <w:rsid w:val="00C001A0"/>
    <w:rsid w:val="00C00B58"/>
    <w:rsid w:val="00C0131A"/>
    <w:rsid w:val="00C0493D"/>
    <w:rsid w:val="00C06F61"/>
    <w:rsid w:val="00C074C1"/>
    <w:rsid w:val="00C10372"/>
    <w:rsid w:val="00C107D3"/>
    <w:rsid w:val="00C1218F"/>
    <w:rsid w:val="00C12597"/>
    <w:rsid w:val="00C15778"/>
    <w:rsid w:val="00C1597A"/>
    <w:rsid w:val="00C16BF4"/>
    <w:rsid w:val="00C16FED"/>
    <w:rsid w:val="00C17C88"/>
    <w:rsid w:val="00C20460"/>
    <w:rsid w:val="00C20741"/>
    <w:rsid w:val="00C2196B"/>
    <w:rsid w:val="00C238CB"/>
    <w:rsid w:val="00C23C67"/>
    <w:rsid w:val="00C23F55"/>
    <w:rsid w:val="00C24532"/>
    <w:rsid w:val="00C26BA1"/>
    <w:rsid w:val="00C348C1"/>
    <w:rsid w:val="00C356A6"/>
    <w:rsid w:val="00C41E9A"/>
    <w:rsid w:val="00C42599"/>
    <w:rsid w:val="00C42B5D"/>
    <w:rsid w:val="00C42D44"/>
    <w:rsid w:val="00C438B2"/>
    <w:rsid w:val="00C448FB"/>
    <w:rsid w:val="00C449A8"/>
    <w:rsid w:val="00C44D6C"/>
    <w:rsid w:val="00C45B48"/>
    <w:rsid w:val="00C45D44"/>
    <w:rsid w:val="00C46E25"/>
    <w:rsid w:val="00C47EC5"/>
    <w:rsid w:val="00C50883"/>
    <w:rsid w:val="00C519A9"/>
    <w:rsid w:val="00C533CD"/>
    <w:rsid w:val="00C54FEB"/>
    <w:rsid w:val="00C55016"/>
    <w:rsid w:val="00C576E8"/>
    <w:rsid w:val="00C57F7B"/>
    <w:rsid w:val="00C60772"/>
    <w:rsid w:val="00C6093F"/>
    <w:rsid w:val="00C61DAF"/>
    <w:rsid w:val="00C64300"/>
    <w:rsid w:val="00C6580B"/>
    <w:rsid w:val="00C66A45"/>
    <w:rsid w:val="00C70826"/>
    <w:rsid w:val="00C70840"/>
    <w:rsid w:val="00C70E1E"/>
    <w:rsid w:val="00C72227"/>
    <w:rsid w:val="00C722BD"/>
    <w:rsid w:val="00C722D9"/>
    <w:rsid w:val="00C725DD"/>
    <w:rsid w:val="00C727E4"/>
    <w:rsid w:val="00C72C22"/>
    <w:rsid w:val="00C7342C"/>
    <w:rsid w:val="00C73559"/>
    <w:rsid w:val="00C7367A"/>
    <w:rsid w:val="00C76B68"/>
    <w:rsid w:val="00C809EC"/>
    <w:rsid w:val="00C813BC"/>
    <w:rsid w:val="00C8243B"/>
    <w:rsid w:val="00C833A4"/>
    <w:rsid w:val="00C83B4A"/>
    <w:rsid w:val="00C84283"/>
    <w:rsid w:val="00C848CE"/>
    <w:rsid w:val="00C85752"/>
    <w:rsid w:val="00C85ABC"/>
    <w:rsid w:val="00C85ACB"/>
    <w:rsid w:val="00C86573"/>
    <w:rsid w:val="00C9067B"/>
    <w:rsid w:val="00C90DB3"/>
    <w:rsid w:val="00C90DF2"/>
    <w:rsid w:val="00C90F86"/>
    <w:rsid w:val="00C91E84"/>
    <w:rsid w:val="00C920A9"/>
    <w:rsid w:val="00C927D0"/>
    <w:rsid w:val="00C92D13"/>
    <w:rsid w:val="00C92D27"/>
    <w:rsid w:val="00C9453B"/>
    <w:rsid w:val="00C94882"/>
    <w:rsid w:val="00C94E71"/>
    <w:rsid w:val="00C9722C"/>
    <w:rsid w:val="00C97924"/>
    <w:rsid w:val="00C97D42"/>
    <w:rsid w:val="00CA0442"/>
    <w:rsid w:val="00CA33F0"/>
    <w:rsid w:val="00CA4079"/>
    <w:rsid w:val="00CA4849"/>
    <w:rsid w:val="00CA6324"/>
    <w:rsid w:val="00CA6FEE"/>
    <w:rsid w:val="00CA727F"/>
    <w:rsid w:val="00CA794F"/>
    <w:rsid w:val="00CA7A30"/>
    <w:rsid w:val="00CB1BAC"/>
    <w:rsid w:val="00CB2C7F"/>
    <w:rsid w:val="00CB30B5"/>
    <w:rsid w:val="00CB3432"/>
    <w:rsid w:val="00CB5B4A"/>
    <w:rsid w:val="00CB5DD9"/>
    <w:rsid w:val="00CB5EB1"/>
    <w:rsid w:val="00CB6287"/>
    <w:rsid w:val="00CB6E69"/>
    <w:rsid w:val="00CC2680"/>
    <w:rsid w:val="00CC360D"/>
    <w:rsid w:val="00CC45E2"/>
    <w:rsid w:val="00CC4716"/>
    <w:rsid w:val="00CC5791"/>
    <w:rsid w:val="00CC5E0E"/>
    <w:rsid w:val="00CC69AF"/>
    <w:rsid w:val="00CD072D"/>
    <w:rsid w:val="00CD0B51"/>
    <w:rsid w:val="00CD0D84"/>
    <w:rsid w:val="00CD1DD8"/>
    <w:rsid w:val="00CD1DFB"/>
    <w:rsid w:val="00CD2D75"/>
    <w:rsid w:val="00CD2FFF"/>
    <w:rsid w:val="00CD4609"/>
    <w:rsid w:val="00CD4E4D"/>
    <w:rsid w:val="00CD51CF"/>
    <w:rsid w:val="00CD641F"/>
    <w:rsid w:val="00CD64E9"/>
    <w:rsid w:val="00CD69E3"/>
    <w:rsid w:val="00CD6C0D"/>
    <w:rsid w:val="00CD6EA6"/>
    <w:rsid w:val="00CE0237"/>
    <w:rsid w:val="00CE1CB8"/>
    <w:rsid w:val="00CE28C5"/>
    <w:rsid w:val="00CE2CFE"/>
    <w:rsid w:val="00CE4135"/>
    <w:rsid w:val="00CE4F7C"/>
    <w:rsid w:val="00CE5330"/>
    <w:rsid w:val="00CE58FE"/>
    <w:rsid w:val="00CE5B83"/>
    <w:rsid w:val="00CE6146"/>
    <w:rsid w:val="00CE635C"/>
    <w:rsid w:val="00CE76EE"/>
    <w:rsid w:val="00CE7F67"/>
    <w:rsid w:val="00CF0461"/>
    <w:rsid w:val="00CF29F3"/>
    <w:rsid w:val="00CF2ABE"/>
    <w:rsid w:val="00CF3A26"/>
    <w:rsid w:val="00CF3E45"/>
    <w:rsid w:val="00CF58E9"/>
    <w:rsid w:val="00D00438"/>
    <w:rsid w:val="00D0047A"/>
    <w:rsid w:val="00D006F6"/>
    <w:rsid w:val="00D00AA1"/>
    <w:rsid w:val="00D015CE"/>
    <w:rsid w:val="00D02678"/>
    <w:rsid w:val="00D02A06"/>
    <w:rsid w:val="00D069DE"/>
    <w:rsid w:val="00D0748E"/>
    <w:rsid w:val="00D07E0A"/>
    <w:rsid w:val="00D1034B"/>
    <w:rsid w:val="00D10C93"/>
    <w:rsid w:val="00D112A3"/>
    <w:rsid w:val="00D11354"/>
    <w:rsid w:val="00D11AB9"/>
    <w:rsid w:val="00D1251F"/>
    <w:rsid w:val="00D12701"/>
    <w:rsid w:val="00D134F2"/>
    <w:rsid w:val="00D13B03"/>
    <w:rsid w:val="00D13B26"/>
    <w:rsid w:val="00D141DC"/>
    <w:rsid w:val="00D166FF"/>
    <w:rsid w:val="00D16D34"/>
    <w:rsid w:val="00D16F01"/>
    <w:rsid w:val="00D177A4"/>
    <w:rsid w:val="00D17879"/>
    <w:rsid w:val="00D17A09"/>
    <w:rsid w:val="00D20B1F"/>
    <w:rsid w:val="00D22312"/>
    <w:rsid w:val="00D24479"/>
    <w:rsid w:val="00D25A3F"/>
    <w:rsid w:val="00D25D77"/>
    <w:rsid w:val="00D302F4"/>
    <w:rsid w:val="00D3033A"/>
    <w:rsid w:val="00D3081B"/>
    <w:rsid w:val="00D31779"/>
    <w:rsid w:val="00D31A1A"/>
    <w:rsid w:val="00D31A93"/>
    <w:rsid w:val="00D31BCA"/>
    <w:rsid w:val="00D31EF2"/>
    <w:rsid w:val="00D330E3"/>
    <w:rsid w:val="00D33C8F"/>
    <w:rsid w:val="00D34201"/>
    <w:rsid w:val="00D348C0"/>
    <w:rsid w:val="00D37624"/>
    <w:rsid w:val="00D378A9"/>
    <w:rsid w:val="00D41148"/>
    <w:rsid w:val="00D418B6"/>
    <w:rsid w:val="00D41DE5"/>
    <w:rsid w:val="00D4210A"/>
    <w:rsid w:val="00D43290"/>
    <w:rsid w:val="00D4480A"/>
    <w:rsid w:val="00D45FD8"/>
    <w:rsid w:val="00D46932"/>
    <w:rsid w:val="00D50632"/>
    <w:rsid w:val="00D53ED8"/>
    <w:rsid w:val="00D5475B"/>
    <w:rsid w:val="00D54AF0"/>
    <w:rsid w:val="00D55396"/>
    <w:rsid w:val="00D55429"/>
    <w:rsid w:val="00D5647E"/>
    <w:rsid w:val="00D56EE0"/>
    <w:rsid w:val="00D5733A"/>
    <w:rsid w:val="00D57D97"/>
    <w:rsid w:val="00D6073D"/>
    <w:rsid w:val="00D60ED9"/>
    <w:rsid w:val="00D6172E"/>
    <w:rsid w:val="00D65196"/>
    <w:rsid w:val="00D65B6F"/>
    <w:rsid w:val="00D65D48"/>
    <w:rsid w:val="00D67212"/>
    <w:rsid w:val="00D67AE1"/>
    <w:rsid w:val="00D70213"/>
    <w:rsid w:val="00D712BF"/>
    <w:rsid w:val="00D72BFD"/>
    <w:rsid w:val="00D73CCD"/>
    <w:rsid w:val="00D73F4E"/>
    <w:rsid w:val="00D743DE"/>
    <w:rsid w:val="00D772D7"/>
    <w:rsid w:val="00D810CA"/>
    <w:rsid w:val="00D8572C"/>
    <w:rsid w:val="00D85C85"/>
    <w:rsid w:val="00D877CB"/>
    <w:rsid w:val="00D91CFE"/>
    <w:rsid w:val="00D93075"/>
    <w:rsid w:val="00D93978"/>
    <w:rsid w:val="00D93FBB"/>
    <w:rsid w:val="00D97C08"/>
    <w:rsid w:val="00DA049E"/>
    <w:rsid w:val="00DA088B"/>
    <w:rsid w:val="00DA0B45"/>
    <w:rsid w:val="00DA1E78"/>
    <w:rsid w:val="00DA2CB7"/>
    <w:rsid w:val="00DA2D62"/>
    <w:rsid w:val="00DA4A7D"/>
    <w:rsid w:val="00DA4D39"/>
    <w:rsid w:val="00DA5040"/>
    <w:rsid w:val="00DA5111"/>
    <w:rsid w:val="00DA5AD3"/>
    <w:rsid w:val="00DA5B16"/>
    <w:rsid w:val="00DA5EBC"/>
    <w:rsid w:val="00DA7859"/>
    <w:rsid w:val="00DA7912"/>
    <w:rsid w:val="00DA7EC7"/>
    <w:rsid w:val="00DB0365"/>
    <w:rsid w:val="00DB03FE"/>
    <w:rsid w:val="00DB076F"/>
    <w:rsid w:val="00DB113F"/>
    <w:rsid w:val="00DB15FC"/>
    <w:rsid w:val="00DB1B92"/>
    <w:rsid w:val="00DB2177"/>
    <w:rsid w:val="00DB2CF0"/>
    <w:rsid w:val="00DB4645"/>
    <w:rsid w:val="00DB5189"/>
    <w:rsid w:val="00DB6EB7"/>
    <w:rsid w:val="00DB6F89"/>
    <w:rsid w:val="00DB77EB"/>
    <w:rsid w:val="00DC17C0"/>
    <w:rsid w:val="00DC1B28"/>
    <w:rsid w:val="00DC4245"/>
    <w:rsid w:val="00DC4BB4"/>
    <w:rsid w:val="00DC4D45"/>
    <w:rsid w:val="00DC5D34"/>
    <w:rsid w:val="00DD00BF"/>
    <w:rsid w:val="00DD04B8"/>
    <w:rsid w:val="00DD1BB0"/>
    <w:rsid w:val="00DD3D2F"/>
    <w:rsid w:val="00DD40D4"/>
    <w:rsid w:val="00DD422D"/>
    <w:rsid w:val="00DD54CB"/>
    <w:rsid w:val="00DD5DAA"/>
    <w:rsid w:val="00DD643A"/>
    <w:rsid w:val="00DD678E"/>
    <w:rsid w:val="00DD6AD3"/>
    <w:rsid w:val="00DD6B5F"/>
    <w:rsid w:val="00DD71B4"/>
    <w:rsid w:val="00DD78F3"/>
    <w:rsid w:val="00DE00BC"/>
    <w:rsid w:val="00DE04C3"/>
    <w:rsid w:val="00DE0DA7"/>
    <w:rsid w:val="00DE0F16"/>
    <w:rsid w:val="00DE1403"/>
    <w:rsid w:val="00DE2B19"/>
    <w:rsid w:val="00DE3D8B"/>
    <w:rsid w:val="00DE42A5"/>
    <w:rsid w:val="00DE442B"/>
    <w:rsid w:val="00DE511F"/>
    <w:rsid w:val="00DE58BF"/>
    <w:rsid w:val="00DE5F04"/>
    <w:rsid w:val="00DF07B1"/>
    <w:rsid w:val="00DF0F4F"/>
    <w:rsid w:val="00DF290C"/>
    <w:rsid w:val="00DF3A4C"/>
    <w:rsid w:val="00DF4870"/>
    <w:rsid w:val="00DF4E57"/>
    <w:rsid w:val="00DF508C"/>
    <w:rsid w:val="00E005AB"/>
    <w:rsid w:val="00E013FB"/>
    <w:rsid w:val="00E03038"/>
    <w:rsid w:val="00E035B2"/>
    <w:rsid w:val="00E038A5"/>
    <w:rsid w:val="00E05067"/>
    <w:rsid w:val="00E068BA"/>
    <w:rsid w:val="00E116E7"/>
    <w:rsid w:val="00E125FD"/>
    <w:rsid w:val="00E157C1"/>
    <w:rsid w:val="00E1788B"/>
    <w:rsid w:val="00E22E9F"/>
    <w:rsid w:val="00E2352E"/>
    <w:rsid w:val="00E23591"/>
    <w:rsid w:val="00E2550A"/>
    <w:rsid w:val="00E26DA8"/>
    <w:rsid w:val="00E26DDB"/>
    <w:rsid w:val="00E27972"/>
    <w:rsid w:val="00E3077E"/>
    <w:rsid w:val="00E3221F"/>
    <w:rsid w:val="00E32AA5"/>
    <w:rsid w:val="00E32EF9"/>
    <w:rsid w:val="00E33942"/>
    <w:rsid w:val="00E3414F"/>
    <w:rsid w:val="00E353D1"/>
    <w:rsid w:val="00E35D28"/>
    <w:rsid w:val="00E365B5"/>
    <w:rsid w:val="00E36CD9"/>
    <w:rsid w:val="00E37DBB"/>
    <w:rsid w:val="00E40272"/>
    <w:rsid w:val="00E40307"/>
    <w:rsid w:val="00E408EE"/>
    <w:rsid w:val="00E41FEC"/>
    <w:rsid w:val="00E4331C"/>
    <w:rsid w:val="00E439D2"/>
    <w:rsid w:val="00E47B49"/>
    <w:rsid w:val="00E50306"/>
    <w:rsid w:val="00E5091D"/>
    <w:rsid w:val="00E50A80"/>
    <w:rsid w:val="00E510D7"/>
    <w:rsid w:val="00E545FE"/>
    <w:rsid w:val="00E550B6"/>
    <w:rsid w:val="00E564A3"/>
    <w:rsid w:val="00E5722A"/>
    <w:rsid w:val="00E61341"/>
    <w:rsid w:val="00E61525"/>
    <w:rsid w:val="00E640B3"/>
    <w:rsid w:val="00E666E5"/>
    <w:rsid w:val="00E66DDE"/>
    <w:rsid w:val="00E70138"/>
    <w:rsid w:val="00E702A1"/>
    <w:rsid w:val="00E7237F"/>
    <w:rsid w:val="00E72E55"/>
    <w:rsid w:val="00E72EC3"/>
    <w:rsid w:val="00E73031"/>
    <w:rsid w:val="00E730A2"/>
    <w:rsid w:val="00E75353"/>
    <w:rsid w:val="00E75777"/>
    <w:rsid w:val="00E757B2"/>
    <w:rsid w:val="00E7744E"/>
    <w:rsid w:val="00E777DA"/>
    <w:rsid w:val="00E80D5C"/>
    <w:rsid w:val="00E81224"/>
    <w:rsid w:val="00E81414"/>
    <w:rsid w:val="00E81F3F"/>
    <w:rsid w:val="00E840D9"/>
    <w:rsid w:val="00E84A3B"/>
    <w:rsid w:val="00E84CF3"/>
    <w:rsid w:val="00E85793"/>
    <w:rsid w:val="00E85A9E"/>
    <w:rsid w:val="00E85C65"/>
    <w:rsid w:val="00E87019"/>
    <w:rsid w:val="00E87ACA"/>
    <w:rsid w:val="00E87DC8"/>
    <w:rsid w:val="00E91E47"/>
    <w:rsid w:val="00E91E67"/>
    <w:rsid w:val="00E92AEC"/>
    <w:rsid w:val="00E93DE7"/>
    <w:rsid w:val="00E94484"/>
    <w:rsid w:val="00E95B1C"/>
    <w:rsid w:val="00E96E6A"/>
    <w:rsid w:val="00EA032C"/>
    <w:rsid w:val="00EA130F"/>
    <w:rsid w:val="00EA14F6"/>
    <w:rsid w:val="00EA191F"/>
    <w:rsid w:val="00EA1E69"/>
    <w:rsid w:val="00EA2D97"/>
    <w:rsid w:val="00EA3F09"/>
    <w:rsid w:val="00EA5271"/>
    <w:rsid w:val="00EA5945"/>
    <w:rsid w:val="00EA6226"/>
    <w:rsid w:val="00EB152B"/>
    <w:rsid w:val="00EB1F75"/>
    <w:rsid w:val="00EB2A60"/>
    <w:rsid w:val="00EB3815"/>
    <w:rsid w:val="00EB5E4D"/>
    <w:rsid w:val="00EB6119"/>
    <w:rsid w:val="00EB6DFB"/>
    <w:rsid w:val="00EB7E26"/>
    <w:rsid w:val="00EC0801"/>
    <w:rsid w:val="00EC23D4"/>
    <w:rsid w:val="00EC2523"/>
    <w:rsid w:val="00EC2C2F"/>
    <w:rsid w:val="00EC2E6E"/>
    <w:rsid w:val="00EC3465"/>
    <w:rsid w:val="00EC36EE"/>
    <w:rsid w:val="00EC4307"/>
    <w:rsid w:val="00EC4578"/>
    <w:rsid w:val="00EC4FA9"/>
    <w:rsid w:val="00EC7195"/>
    <w:rsid w:val="00EC734B"/>
    <w:rsid w:val="00ED17B4"/>
    <w:rsid w:val="00ED3340"/>
    <w:rsid w:val="00ED3653"/>
    <w:rsid w:val="00ED45F7"/>
    <w:rsid w:val="00ED597F"/>
    <w:rsid w:val="00ED66CC"/>
    <w:rsid w:val="00ED7170"/>
    <w:rsid w:val="00ED7A8D"/>
    <w:rsid w:val="00EE189C"/>
    <w:rsid w:val="00EE1DE2"/>
    <w:rsid w:val="00EE359A"/>
    <w:rsid w:val="00EE4105"/>
    <w:rsid w:val="00EE4483"/>
    <w:rsid w:val="00EE494E"/>
    <w:rsid w:val="00EE4AA5"/>
    <w:rsid w:val="00EE5801"/>
    <w:rsid w:val="00EE5A85"/>
    <w:rsid w:val="00EE5B57"/>
    <w:rsid w:val="00EE6875"/>
    <w:rsid w:val="00EE6C57"/>
    <w:rsid w:val="00EE7604"/>
    <w:rsid w:val="00EE792D"/>
    <w:rsid w:val="00EF0459"/>
    <w:rsid w:val="00EF06FA"/>
    <w:rsid w:val="00EF0B6C"/>
    <w:rsid w:val="00EF0C77"/>
    <w:rsid w:val="00EF10C0"/>
    <w:rsid w:val="00EF12EA"/>
    <w:rsid w:val="00EF186D"/>
    <w:rsid w:val="00EF296E"/>
    <w:rsid w:val="00EF3749"/>
    <w:rsid w:val="00EF4A18"/>
    <w:rsid w:val="00EF5634"/>
    <w:rsid w:val="00EF699F"/>
    <w:rsid w:val="00EF7F8A"/>
    <w:rsid w:val="00F009B0"/>
    <w:rsid w:val="00F01D5A"/>
    <w:rsid w:val="00F0265A"/>
    <w:rsid w:val="00F02938"/>
    <w:rsid w:val="00F02C6E"/>
    <w:rsid w:val="00F03380"/>
    <w:rsid w:val="00F047CC"/>
    <w:rsid w:val="00F05E71"/>
    <w:rsid w:val="00F062B0"/>
    <w:rsid w:val="00F0758E"/>
    <w:rsid w:val="00F107CE"/>
    <w:rsid w:val="00F1164B"/>
    <w:rsid w:val="00F116F7"/>
    <w:rsid w:val="00F120FE"/>
    <w:rsid w:val="00F15C10"/>
    <w:rsid w:val="00F176F4"/>
    <w:rsid w:val="00F17AE0"/>
    <w:rsid w:val="00F20195"/>
    <w:rsid w:val="00F21785"/>
    <w:rsid w:val="00F2284B"/>
    <w:rsid w:val="00F24B26"/>
    <w:rsid w:val="00F24E61"/>
    <w:rsid w:val="00F26D65"/>
    <w:rsid w:val="00F2710F"/>
    <w:rsid w:val="00F31FB4"/>
    <w:rsid w:val="00F333E9"/>
    <w:rsid w:val="00F33B1C"/>
    <w:rsid w:val="00F34B9C"/>
    <w:rsid w:val="00F35518"/>
    <w:rsid w:val="00F37B9A"/>
    <w:rsid w:val="00F37E63"/>
    <w:rsid w:val="00F40975"/>
    <w:rsid w:val="00F44A34"/>
    <w:rsid w:val="00F466EE"/>
    <w:rsid w:val="00F478F3"/>
    <w:rsid w:val="00F52A55"/>
    <w:rsid w:val="00F53D9F"/>
    <w:rsid w:val="00F54AAA"/>
    <w:rsid w:val="00F54FE3"/>
    <w:rsid w:val="00F55260"/>
    <w:rsid w:val="00F55A1E"/>
    <w:rsid w:val="00F562AF"/>
    <w:rsid w:val="00F56372"/>
    <w:rsid w:val="00F56BD9"/>
    <w:rsid w:val="00F60082"/>
    <w:rsid w:val="00F606D5"/>
    <w:rsid w:val="00F63AA8"/>
    <w:rsid w:val="00F63ED0"/>
    <w:rsid w:val="00F67B0B"/>
    <w:rsid w:val="00F70DCD"/>
    <w:rsid w:val="00F71F6D"/>
    <w:rsid w:val="00F735F1"/>
    <w:rsid w:val="00F74141"/>
    <w:rsid w:val="00F74C25"/>
    <w:rsid w:val="00F74EF4"/>
    <w:rsid w:val="00F74F21"/>
    <w:rsid w:val="00F759E5"/>
    <w:rsid w:val="00F76033"/>
    <w:rsid w:val="00F7626A"/>
    <w:rsid w:val="00F774B7"/>
    <w:rsid w:val="00F8191D"/>
    <w:rsid w:val="00F8217B"/>
    <w:rsid w:val="00F82D83"/>
    <w:rsid w:val="00F82F84"/>
    <w:rsid w:val="00F840E0"/>
    <w:rsid w:val="00F8423E"/>
    <w:rsid w:val="00F84C37"/>
    <w:rsid w:val="00F85673"/>
    <w:rsid w:val="00F85DAA"/>
    <w:rsid w:val="00F8607B"/>
    <w:rsid w:val="00F873C6"/>
    <w:rsid w:val="00F87437"/>
    <w:rsid w:val="00F8747E"/>
    <w:rsid w:val="00F90E84"/>
    <w:rsid w:val="00F91620"/>
    <w:rsid w:val="00F92AB8"/>
    <w:rsid w:val="00F93D2E"/>
    <w:rsid w:val="00F93E6D"/>
    <w:rsid w:val="00F94397"/>
    <w:rsid w:val="00F9464A"/>
    <w:rsid w:val="00F95606"/>
    <w:rsid w:val="00F95E42"/>
    <w:rsid w:val="00F97B0F"/>
    <w:rsid w:val="00F97DF8"/>
    <w:rsid w:val="00FA0AE6"/>
    <w:rsid w:val="00FA2347"/>
    <w:rsid w:val="00FA3153"/>
    <w:rsid w:val="00FA349F"/>
    <w:rsid w:val="00FA36CC"/>
    <w:rsid w:val="00FA49D6"/>
    <w:rsid w:val="00FA52A9"/>
    <w:rsid w:val="00FA5B61"/>
    <w:rsid w:val="00FA5C3E"/>
    <w:rsid w:val="00FB1FD3"/>
    <w:rsid w:val="00FB232A"/>
    <w:rsid w:val="00FB4109"/>
    <w:rsid w:val="00FB4D9B"/>
    <w:rsid w:val="00FB55DC"/>
    <w:rsid w:val="00FB6042"/>
    <w:rsid w:val="00FB6E4D"/>
    <w:rsid w:val="00FB78F1"/>
    <w:rsid w:val="00FC06F8"/>
    <w:rsid w:val="00FC09C6"/>
    <w:rsid w:val="00FC16EE"/>
    <w:rsid w:val="00FC2075"/>
    <w:rsid w:val="00FC20B2"/>
    <w:rsid w:val="00FC23C0"/>
    <w:rsid w:val="00FC3905"/>
    <w:rsid w:val="00FC50FD"/>
    <w:rsid w:val="00FC578B"/>
    <w:rsid w:val="00FC6D63"/>
    <w:rsid w:val="00FC7929"/>
    <w:rsid w:val="00FD0C86"/>
    <w:rsid w:val="00FD1024"/>
    <w:rsid w:val="00FD1290"/>
    <w:rsid w:val="00FD3A00"/>
    <w:rsid w:val="00FD68C7"/>
    <w:rsid w:val="00FD7B2E"/>
    <w:rsid w:val="00FD7D81"/>
    <w:rsid w:val="00FD7E1D"/>
    <w:rsid w:val="00FD7EE4"/>
    <w:rsid w:val="00FE12EB"/>
    <w:rsid w:val="00FE17AA"/>
    <w:rsid w:val="00FE1BDE"/>
    <w:rsid w:val="00FE59B0"/>
    <w:rsid w:val="00FE6A8B"/>
    <w:rsid w:val="00FE6C27"/>
    <w:rsid w:val="00FE7997"/>
    <w:rsid w:val="00FF2C93"/>
    <w:rsid w:val="00FF4B3E"/>
    <w:rsid w:val="00FF7325"/>
    <w:rsid w:val="00FF7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50F2AD8C-5DB2-4F74-84A5-BE0BCD2CF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Verdana" w:hAnsi="Verdana"/>
      <w:sz w:val="1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rsid w:val="00EC2E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Web2">
    <w:name w:val="Table Web 2"/>
    <w:basedOn w:val="Tabelanormal"/>
    <w:rsid w:val="00F05E71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Mapadodocumento">
    <w:name w:val="Document Map"/>
    <w:basedOn w:val="Normal"/>
    <w:semiHidden/>
    <w:rsid w:val="00C00B58"/>
    <w:pPr>
      <w:shd w:val="clear" w:color="auto" w:fill="000080"/>
    </w:pPr>
    <w:rPr>
      <w:rFonts w:ascii="Tahoma" w:hAnsi="Tahoma" w:cs="Tahoma"/>
      <w:sz w:val="20"/>
    </w:rPr>
  </w:style>
  <w:style w:type="paragraph" w:customStyle="1" w:styleId="Carcter">
    <w:name w:val="Carácter"/>
    <w:basedOn w:val="Normal"/>
    <w:rsid w:val="00C533CD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customStyle="1" w:styleId="CharChar">
    <w:name w:val="Char Char"/>
    <w:basedOn w:val="Normal"/>
    <w:rsid w:val="00B02566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styleId="Cabealho">
    <w:name w:val="header"/>
    <w:basedOn w:val="Normal"/>
    <w:rsid w:val="0099678C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99678C"/>
    <w:pPr>
      <w:tabs>
        <w:tab w:val="center" w:pos="4252"/>
        <w:tab w:val="right" w:pos="8504"/>
      </w:tabs>
    </w:pPr>
  </w:style>
  <w:style w:type="character" w:styleId="Nmerodepgina">
    <w:name w:val="page number"/>
    <w:basedOn w:val="Tipodeletrapredefinidodopargrafo"/>
    <w:rsid w:val="0099678C"/>
  </w:style>
  <w:style w:type="paragraph" w:styleId="Textodebalo">
    <w:name w:val="Balloon Text"/>
    <w:basedOn w:val="Normal"/>
    <w:semiHidden/>
    <w:rsid w:val="004B4D88"/>
    <w:rPr>
      <w:rFonts w:ascii="Tahoma" w:hAnsi="Tahoma" w:cs="Tahoma"/>
      <w:sz w:val="16"/>
      <w:szCs w:val="16"/>
    </w:rPr>
  </w:style>
  <w:style w:type="character" w:styleId="Hiperligao">
    <w:name w:val="Hyperlink"/>
    <w:uiPriority w:val="99"/>
    <w:rsid w:val="00FF4B3E"/>
    <w:rPr>
      <w:color w:val="0000FF"/>
      <w:u w:val="single"/>
    </w:rPr>
  </w:style>
  <w:style w:type="table" w:styleId="Tabelacomgrelha2">
    <w:name w:val="Table Grid 2"/>
    <w:basedOn w:val="Tabelanormal"/>
    <w:rsid w:val="00BD2864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uiPriority w:val="99"/>
    <w:rsid w:val="003F6726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Refdecomentrio">
    <w:name w:val="annotation reference"/>
    <w:uiPriority w:val="99"/>
    <w:semiHidden/>
    <w:rsid w:val="00A861FB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rsid w:val="00A861FB"/>
    <w:rPr>
      <w:sz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8C5A6F"/>
    <w:rPr>
      <w:rFonts w:ascii="Verdana" w:hAnsi="Verdana"/>
    </w:rPr>
  </w:style>
  <w:style w:type="paragraph" w:styleId="Assuntodecomentrio">
    <w:name w:val="annotation subject"/>
    <w:basedOn w:val="Textodecomentrio"/>
    <w:next w:val="Textodecomentrio"/>
    <w:semiHidden/>
    <w:rsid w:val="00A861FB"/>
    <w:rPr>
      <w:b/>
      <w:bCs/>
    </w:rPr>
  </w:style>
  <w:style w:type="paragraph" w:customStyle="1" w:styleId="CharChar2">
    <w:name w:val="Char Char2"/>
    <w:basedOn w:val="Normal"/>
    <w:rsid w:val="009549D4"/>
    <w:pPr>
      <w:spacing w:after="160" w:line="240" w:lineRule="exact"/>
    </w:pPr>
    <w:rPr>
      <w:rFonts w:ascii="Tahoma" w:hAnsi="Tahoma"/>
      <w:sz w:val="20"/>
      <w:lang w:val="en-US" w:eastAsia="en-US"/>
    </w:rPr>
  </w:style>
  <w:style w:type="table" w:styleId="Tabelasimples3">
    <w:name w:val="Table Simple 3"/>
    <w:basedOn w:val="Tabelanormal"/>
    <w:rsid w:val="00D0047A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CarcterCarcterCarcterCharCharCarcterCarcterCharChar">
    <w:name w:val="Carácter Carácter Carácter Char Char Carácter Carácter Char Char"/>
    <w:basedOn w:val="Normal"/>
    <w:rsid w:val="00F1164B"/>
    <w:pPr>
      <w:spacing w:after="160" w:line="240" w:lineRule="exact"/>
    </w:pPr>
    <w:rPr>
      <w:rFonts w:ascii="Tahoma" w:hAnsi="Tahoma"/>
      <w:sz w:val="20"/>
      <w:lang w:val="en-US" w:eastAsia="en-US"/>
    </w:rPr>
  </w:style>
  <w:style w:type="table" w:styleId="TabelaWeb1">
    <w:name w:val="Table Web 1"/>
    <w:basedOn w:val="Tabelanormal"/>
    <w:rsid w:val="005C5C53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EE4483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character" w:styleId="Hiperligaovisitada">
    <w:name w:val="FollowedHyperlink"/>
    <w:uiPriority w:val="99"/>
    <w:rsid w:val="006408D1"/>
    <w:rPr>
      <w:color w:val="800080"/>
      <w:u w:val="single"/>
    </w:rPr>
  </w:style>
  <w:style w:type="character" w:styleId="Forte">
    <w:name w:val="Strong"/>
    <w:basedOn w:val="Tipodeletrapredefinidodopargrafo"/>
    <w:uiPriority w:val="22"/>
    <w:qFormat/>
    <w:rsid w:val="00AB1802"/>
    <w:rPr>
      <w:b/>
      <w:bCs/>
    </w:rPr>
  </w:style>
  <w:style w:type="paragraph" w:styleId="PargrafodaLista">
    <w:name w:val="List Paragraph"/>
    <w:basedOn w:val="Normal"/>
    <w:uiPriority w:val="34"/>
    <w:qFormat/>
    <w:rsid w:val="004129DE"/>
    <w:pPr>
      <w:ind w:left="720"/>
      <w:contextualSpacing/>
    </w:pPr>
  </w:style>
  <w:style w:type="paragraph" w:customStyle="1" w:styleId="texto">
    <w:name w:val="texto"/>
    <w:basedOn w:val="Normal"/>
    <w:link w:val="textoChar"/>
    <w:qFormat/>
    <w:rsid w:val="008752BE"/>
    <w:pPr>
      <w:spacing w:before="60" w:after="200" w:line="320" w:lineRule="exact"/>
      <w:jc w:val="both"/>
    </w:pPr>
    <w:rPr>
      <w:rFonts w:ascii="Calibri" w:hAnsi="Calibri" w:cs="EUAlbertina-Regu"/>
      <w:bCs/>
      <w:color w:val="404040"/>
      <w:sz w:val="20"/>
      <w:lang w:eastAsia="en-US"/>
    </w:rPr>
  </w:style>
  <w:style w:type="character" w:customStyle="1" w:styleId="textoChar">
    <w:name w:val="texto Char"/>
    <w:basedOn w:val="Tipodeletrapredefinidodopargrafo"/>
    <w:link w:val="texto"/>
    <w:rsid w:val="008752BE"/>
    <w:rPr>
      <w:rFonts w:ascii="Calibri" w:hAnsi="Calibri" w:cs="EUAlbertina-Regu"/>
      <w:bCs/>
      <w:color w:val="404040"/>
      <w:lang w:eastAsia="en-US"/>
    </w:rPr>
  </w:style>
  <w:style w:type="paragraph" w:styleId="Corpodetexto">
    <w:name w:val="Body Text"/>
    <w:basedOn w:val="Normal"/>
    <w:link w:val="CorpodetextoCarter"/>
    <w:rsid w:val="00CD072D"/>
    <w:pPr>
      <w:spacing w:line="360" w:lineRule="auto"/>
      <w:jc w:val="both"/>
    </w:pPr>
    <w:rPr>
      <w:rFonts w:ascii="Times New Roman" w:hAnsi="Times New Roman"/>
      <w:sz w:val="24"/>
    </w:rPr>
  </w:style>
  <w:style w:type="character" w:customStyle="1" w:styleId="CorpodetextoCarter">
    <w:name w:val="Corpo de texto Caráter"/>
    <w:basedOn w:val="Tipodeletrapredefinidodopargrafo"/>
    <w:link w:val="Corpodetexto"/>
    <w:rsid w:val="00CD072D"/>
    <w:rPr>
      <w:sz w:val="24"/>
    </w:rPr>
  </w:style>
  <w:style w:type="table" w:styleId="GrelhaMdia3-Cor3">
    <w:name w:val="Medium Grid 3 Accent 3"/>
    <w:basedOn w:val="Tabelanormal"/>
    <w:uiPriority w:val="69"/>
    <w:rsid w:val="00584DE8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paragraph" w:styleId="Textosimples">
    <w:name w:val="Plain Text"/>
    <w:basedOn w:val="Normal"/>
    <w:link w:val="TextosimplesCarter"/>
    <w:rsid w:val="00803178"/>
    <w:pPr>
      <w:numPr>
        <w:numId w:val="25"/>
      </w:numPr>
      <w:spacing w:line="360" w:lineRule="auto"/>
      <w:jc w:val="both"/>
    </w:pPr>
    <w:rPr>
      <w:rFonts w:ascii="Arial" w:hAnsi="Arial"/>
      <w:sz w:val="22"/>
    </w:rPr>
  </w:style>
  <w:style w:type="character" w:customStyle="1" w:styleId="TextosimplesCarter">
    <w:name w:val="Texto simples Caráter"/>
    <w:basedOn w:val="Tipodeletrapredefinidodopargrafo"/>
    <w:link w:val="Textosimples"/>
    <w:rsid w:val="00803178"/>
    <w:rPr>
      <w:rFonts w:ascii="Arial" w:hAnsi="Arial"/>
      <w:sz w:val="22"/>
    </w:rPr>
  </w:style>
  <w:style w:type="paragraph" w:customStyle="1" w:styleId="CharChar2CarcterCarcterCarcterCarcterCarcterCarcterCarcterCarcterCarcter">
    <w:name w:val="Char Char2 Carácter Carácter Carácter Carácter Carácter Carácter Carácter Carácter Carácter"/>
    <w:basedOn w:val="Normal"/>
    <w:rsid w:val="00B32D8A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styleId="Textodenotaderodap">
    <w:name w:val="footnote text"/>
    <w:basedOn w:val="Normal"/>
    <w:link w:val="TextodenotaderodapCarter"/>
    <w:rsid w:val="00085164"/>
    <w:rPr>
      <w:rFonts w:ascii="Times New Roman" w:hAnsi="Times New Roman"/>
      <w:sz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rsid w:val="00085164"/>
  </w:style>
  <w:style w:type="character" w:styleId="Refdenotaderodap">
    <w:name w:val="footnote reference"/>
    <w:rsid w:val="00085164"/>
    <w:rPr>
      <w:vertAlign w:val="superscript"/>
    </w:rPr>
  </w:style>
  <w:style w:type="character" w:styleId="TextodoMarcadordePosio">
    <w:name w:val="Placeholder Text"/>
    <w:basedOn w:val="Tipodeletrapredefinidodopargrafo"/>
    <w:uiPriority w:val="99"/>
    <w:semiHidden/>
    <w:rsid w:val="00787916"/>
    <w:rPr>
      <w:color w:val="808080"/>
    </w:rPr>
  </w:style>
  <w:style w:type="character" w:customStyle="1" w:styleId="apple-converted-space">
    <w:name w:val="apple-converted-space"/>
    <w:basedOn w:val="Tipodeletrapredefinidodopargrafo"/>
    <w:rsid w:val="005911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3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A08BEE-1FB2-4243-9B8C-F15077BD5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746</Words>
  <Characters>4033</Characters>
  <Application>Microsoft Office Word</Application>
  <DocSecurity>0</DocSecurity>
  <Lines>33</Lines>
  <Paragraphs>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PLANO DE 2007</vt:lpstr>
      <vt:lpstr>PLANO DE 2007</vt:lpstr>
    </vt:vector>
  </TitlesOfParts>
  <Company>prime</Company>
  <LinksUpToDate>false</LinksUpToDate>
  <CharactersWithSpaces>4770</CharactersWithSpaces>
  <SharedDoc>false</SharedDoc>
  <HLinks>
    <vt:vector size="48" baseType="variant">
      <vt:variant>
        <vt:i4>1376274</vt:i4>
      </vt:variant>
      <vt:variant>
        <vt:i4>21</vt:i4>
      </vt:variant>
      <vt:variant>
        <vt:i4>0</vt:i4>
      </vt:variant>
      <vt:variant>
        <vt:i4>5</vt:i4>
      </vt:variant>
      <vt:variant>
        <vt:lpwstr>http://www.pofc.qren.pt/areas-do-compete/polos-e-clusters</vt:lpwstr>
      </vt:variant>
      <vt:variant>
        <vt:lpwstr/>
      </vt:variant>
      <vt:variant>
        <vt:i4>2228274</vt:i4>
      </vt:variant>
      <vt:variant>
        <vt:i4>18</vt:i4>
      </vt:variant>
      <vt:variant>
        <vt:i4>0</vt:i4>
      </vt:variant>
      <vt:variant>
        <vt:i4>5</vt:i4>
      </vt:variant>
      <vt:variant>
        <vt:lpwstr>http://www.pofc.qren.pt/areas-do-compete/incentivos-as-empresas</vt:lpwstr>
      </vt:variant>
      <vt:variant>
        <vt:lpwstr/>
      </vt:variant>
      <vt:variant>
        <vt:i4>4718599</vt:i4>
      </vt:variant>
      <vt:variant>
        <vt:i4>15</vt:i4>
      </vt:variant>
      <vt:variant>
        <vt:i4>0</vt:i4>
      </vt:variant>
      <vt:variant>
        <vt:i4>5</vt:i4>
      </vt:variant>
      <vt:variant>
        <vt:lpwstr>http://eur-lex.europa.eu/LexUriServ/LexUriServ.do?uri=OJ:L:2000:017:0022:0052:PT:PDF</vt:lpwstr>
      </vt:variant>
      <vt:variant>
        <vt:lpwstr/>
      </vt:variant>
      <vt:variant>
        <vt:i4>4718601</vt:i4>
      </vt:variant>
      <vt:variant>
        <vt:i4>12</vt:i4>
      </vt:variant>
      <vt:variant>
        <vt:i4>0</vt:i4>
      </vt:variant>
      <vt:variant>
        <vt:i4>5</vt:i4>
      </vt:variant>
      <vt:variant>
        <vt:lpwstr>http://eur-lex.europa.eu/LexUriServ/LexUriServ.do?uri=OJ:L:2008:214:0003:0047:pt:PDF</vt:lpwstr>
      </vt:variant>
      <vt:variant>
        <vt:lpwstr/>
      </vt:variant>
      <vt:variant>
        <vt:i4>917511</vt:i4>
      </vt:variant>
      <vt:variant>
        <vt:i4>9</vt:i4>
      </vt:variant>
      <vt:variant>
        <vt:i4>0</vt:i4>
      </vt:variant>
      <vt:variant>
        <vt:i4>5</vt:i4>
      </vt:variant>
      <vt:variant>
        <vt:lpwstr>http://www.pofc.qren.pt/ResourcesUser/Normas/20081006_ProtocoloFEDER_FEADER.pdf</vt:lpwstr>
      </vt:variant>
      <vt:variant>
        <vt:lpwstr/>
      </vt:variant>
      <vt:variant>
        <vt:i4>852037</vt:i4>
      </vt:variant>
      <vt:variant>
        <vt:i4>6</vt:i4>
      </vt:variant>
      <vt:variant>
        <vt:i4>0</vt:i4>
      </vt:variant>
      <vt:variant>
        <vt:i4>5</vt:i4>
      </vt:variant>
      <vt:variant>
        <vt:lpwstr>http://www.iapmei.pt/</vt:lpwstr>
      </vt:variant>
      <vt:variant>
        <vt:lpwstr/>
      </vt:variant>
      <vt:variant>
        <vt:i4>7995422</vt:i4>
      </vt:variant>
      <vt:variant>
        <vt:i4>3</vt:i4>
      </vt:variant>
      <vt:variant>
        <vt:i4>0</vt:i4>
      </vt:variant>
      <vt:variant>
        <vt:i4>5</vt:i4>
      </vt:variant>
      <vt:variant>
        <vt:lpwstr>http://www.pofc.qren.pt/ResourcesUser/Normas/2011/20110112_OG10_2011_BolsaDescatv.pdf</vt:lpwstr>
      </vt:variant>
      <vt:variant>
        <vt:lpwstr/>
      </vt:variant>
      <vt:variant>
        <vt:i4>262235</vt:i4>
      </vt:variant>
      <vt:variant>
        <vt:i4>0</vt:i4>
      </vt:variant>
      <vt:variant>
        <vt:i4>0</vt:i4>
      </vt:variant>
      <vt:variant>
        <vt:i4>5</vt:i4>
      </vt:variant>
      <vt:variant>
        <vt:lpwstr>http://www.pofc.qren.pt/ResourcesUser/2012/Legislacao/P_47A_2012.pdf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PLANO DE 2007</dc:title>
  <dc:creator>CMoreno</dc:creator>
  <cp:lastModifiedBy>Ana Luisa Silva</cp:lastModifiedBy>
  <cp:revision>2</cp:revision>
  <cp:lastPrinted>2015-04-06T08:27:00Z</cp:lastPrinted>
  <dcterms:created xsi:type="dcterms:W3CDTF">2020-07-28T10:26:00Z</dcterms:created>
  <dcterms:modified xsi:type="dcterms:W3CDTF">2020-07-28T10:26:00Z</dcterms:modified>
</cp:coreProperties>
</file>